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03E" w:rsidRPr="003E5EFA" w:rsidRDefault="0074203E">
      <w:pPr>
        <w:pStyle w:val="6"/>
        <w:numPr>
          <w:ilvl w:val="0"/>
          <w:numId w:val="0"/>
        </w:numPr>
        <w:rPr>
          <w:rFonts w:ascii="Times New Roman" w:hAnsi="Times New Roman"/>
          <w:sz w:val="28"/>
          <w:szCs w:val="28"/>
        </w:rPr>
      </w:pPr>
      <w:r w:rsidRPr="003E5EFA">
        <w:rPr>
          <w:rFonts w:ascii="Times New Roman" w:hAnsi="Times New Roman"/>
          <w:sz w:val="28"/>
          <w:szCs w:val="28"/>
        </w:rPr>
        <w:t>CHAPTER 1</w:t>
      </w:r>
    </w:p>
    <w:p w:rsidR="0074203E" w:rsidRPr="003E5EFA" w:rsidRDefault="0074203E">
      <w:pPr>
        <w:tabs>
          <w:tab w:val="center" w:pos="4680"/>
        </w:tabs>
        <w:rPr>
          <w:rFonts w:ascii="Times New Roman" w:hAnsi="Times New Roman"/>
          <w:sz w:val="22"/>
          <w:szCs w:val="22"/>
        </w:rPr>
      </w:pPr>
      <w:r w:rsidRPr="003E5EFA">
        <w:rPr>
          <w:rFonts w:ascii="Times New Roman" w:hAnsi="Times New Roman"/>
          <w:b/>
          <w:bCs/>
          <w:sz w:val="28"/>
          <w:szCs w:val="28"/>
        </w:rPr>
        <w:tab/>
        <w:t>AN OVERVIEW OF FINANCIAL MARKETS AND INSTITUTIONS</w:t>
      </w:r>
      <w:r w:rsidRPr="003E5EFA">
        <w:rPr>
          <w:rFonts w:ascii="Times New Roman" w:hAnsi="Times New Roman"/>
          <w:bCs/>
          <w:sz w:val="22"/>
          <w:szCs w:val="22"/>
        </w:rPr>
        <w:t xml:space="preserve"> </w:t>
      </w:r>
    </w:p>
    <w:p w:rsidR="0074203E" w:rsidRPr="003E5EFA" w:rsidRDefault="0074203E">
      <w:pPr>
        <w:rPr>
          <w:rFonts w:ascii="Times New Roman" w:hAnsi="Times New Roman"/>
          <w:sz w:val="22"/>
          <w:szCs w:val="22"/>
        </w:rPr>
      </w:pPr>
    </w:p>
    <w:p w:rsidR="0074203E" w:rsidRPr="003E5EFA" w:rsidRDefault="0074203E">
      <w:pPr>
        <w:rPr>
          <w:rFonts w:ascii="Times New Roman" w:hAnsi="Times New Roman"/>
          <w:b/>
          <w:bCs/>
          <w:sz w:val="24"/>
        </w:rPr>
      </w:pPr>
      <w:r w:rsidRPr="003E5EFA">
        <w:rPr>
          <w:rFonts w:ascii="Times New Roman" w:hAnsi="Times New Roman"/>
          <w:b/>
          <w:bCs/>
          <w:sz w:val="24"/>
        </w:rPr>
        <w:t>CHAPTER OBJECTIVES</w:t>
      </w:r>
    </w:p>
    <w:p w:rsidR="00C960EA" w:rsidRDefault="00C960EA" w:rsidP="00C960EA">
      <w:pPr>
        <w:rPr>
          <w:rFonts w:ascii="Times New Roman" w:hAnsi="Times New Roman"/>
          <w:sz w:val="16"/>
          <w:szCs w:val="16"/>
        </w:rPr>
      </w:pPr>
    </w:p>
    <w:p w:rsidR="00C960EA" w:rsidRDefault="00993A00" w:rsidP="00C960EA">
      <w:pPr>
        <w:numPr>
          <w:ilvl w:val="0"/>
          <w:numId w:val="13"/>
        </w:numPr>
        <w:rPr>
          <w:rFonts w:ascii="Times New Roman" w:hAnsi="Times New Roman"/>
          <w:sz w:val="22"/>
          <w:szCs w:val="22"/>
        </w:rPr>
      </w:pPr>
      <w:r w:rsidRPr="003E5EFA">
        <w:rPr>
          <w:rFonts w:ascii="Times New Roman" w:hAnsi="Times New Roman"/>
          <w:sz w:val="22"/>
          <w:szCs w:val="22"/>
        </w:rPr>
        <w:t>C</w:t>
      </w:r>
      <w:r w:rsidR="0074203E" w:rsidRPr="003E5EFA">
        <w:rPr>
          <w:rFonts w:ascii="Times New Roman" w:hAnsi="Times New Roman"/>
          <w:sz w:val="22"/>
          <w:szCs w:val="22"/>
        </w:rPr>
        <w:t>hapter</w:t>
      </w:r>
      <w:r w:rsidRPr="003E5EFA">
        <w:rPr>
          <w:rFonts w:ascii="Times New Roman" w:hAnsi="Times New Roman"/>
          <w:sz w:val="22"/>
          <w:szCs w:val="22"/>
        </w:rPr>
        <w:t xml:space="preserve"> 1</w:t>
      </w:r>
      <w:r w:rsidR="0074203E" w:rsidRPr="003E5EFA">
        <w:rPr>
          <w:rFonts w:ascii="Times New Roman" w:hAnsi="Times New Roman"/>
          <w:sz w:val="22"/>
          <w:szCs w:val="22"/>
        </w:rPr>
        <w:t xml:space="preserve"> introduces the basic elements of the financial system:  financial claims, financial markets, and financial institutions.  These elements integrate in a conceptual model of the financial system, shown in Exhibit 1-1.  This chapter also develops basic vocabulary, which </w:t>
      </w:r>
      <w:r w:rsidRPr="003E5EFA">
        <w:rPr>
          <w:rFonts w:ascii="Times New Roman" w:hAnsi="Times New Roman"/>
          <w:sz w:val="22"/>
          <w:szCs w:val="22"/>
        </w:rPr>
        <w:t>should be emphasized.</w:t>
      </w:r>
    </w:p>
    <w:p w:rsidR="00C960EA" w:rsidRDefault="00993A00" w:rsidP="00C960EA">
      <w:pPr>
        <w:numPr>
          <w:ilvl w:val="0"/>
          <w:numId w:val="13"/>
        </w:numPr>
        <w:rPr>
          <w:rFonts w:ascii="Times New Roman" w:hAnsi="Times New Roman"/>
          <w:sz w:val="22"/>
          <w:szCs w:val="22"/>
        </w:rPr>
      </w:pPr>
      <w:r w:rsidRPr="00C960EA">
        <w:rPr>
          <w:rFonts w:ascii="Times New Roman" w:hAnsi="Times New Roman"/>
          <w:sz w:val="22"/>
          <w:szCs w:val="22"/>
        </w:rPr>
        <w:t>Chapter 1</w:t>
      </w:r>
      <w:r w:rsidR="0074203E" w:rsidRPr="00C960EA">
        <w:rPr>
          <w:rFonts w:ascii="Times New Roman" w:hAnsi="Times New Roman"/>
          <w:sz w:val="22"/>
          <w:szCs w:val="22"/>
        </w:rPr>
        <w:t xml:space="preserve"> compares and contrasts the two basic kinds of financing relationships—direct finance and financial intermediation—in the context of why financial needs exist, how financial claims arise, and what choices for financial activity emerge in different types of institutions and markets.</w:t>
      </w:r>
    </w:p>
    <w:p w:rsidR="0074203E" w:rsidRPr="00C960EA" w:rsidRDefault="00993A00" w:rsidP="00C960EA">
      <w:pPr>
        <w:numPr>
          <w:ilvl w:val="0"/>
          <w:numId w:val="13"/>
        </w:numPr>
        <w:rPr>
          <w:rFonts w:ascii="Times New Roman" w:hAnsi="Times New Roman"/>
          <w:sz w:val="22"/>
          <w:szCs w:val="22"/>
        </w:rPr>
      </w:pPr>
      <w:r w:rsidRPr="00C960EA">
        <w:rPr>
          <w:rFonts w:ascii="Times New Roman" w:hAnsi="Times New Roman"/>
          <w:sz w:val="22"/>
          <w:szCs w:val="22"/>
        </w:rPr>
        <w:t>Chapter 1</w:t>
      </w:r>
      <w:r w:rsidR="0074203E" w:rsidRPr="00C960EA">
        <w:rPr>
          <w:rFonts w:ascii="Times New Roman" w:hAnsi="Times New Roman"/>
          <w:sz w:val="22"/>
          <w:szCs w:val="22"/>
        </w:rPr>
        <w:t xml:space="preserve"> compares and contrasts major types of finan</w:t>
      </w:r>
      <w:r w:rsidR="00714118" w:rsidRPr="00C960EA">
        <w:rPr>
          <w:rFonts w:ascii="Times New Roman" w:hAnsi="Times New Roman"/>
          <w:sz w:val="22"/>
          <w:szCs w:val="22"/>
        </w:rPr>
        <w:t xml:space="preserve">cial institutions and </w:t>
      </w:r>
      <w:r w:rsidR="0074203E" w:rsidRPr="00C960EA">
        <w:rPr>
          <w:rFonts w:ascii="Times New Roman" w:hAnsi="Times New Roman"/>
          <w:sz w:val="22"/>
          <w:szCs w:val="22"/>
        </w:rPr>
        <w:t xml:space="preserve">markets. </w:t>
      </w:r>
      <w:r w:rsidR="00AC06AE" w:rsidRPr="00C960EA">
        <w:rPr>
          <w:rFonts w:ascii="Times New Roman" w:hAnsi="Times New Roman"/>
          <w:sz w:val="22"/>
          <w:szCs w:val="22"/>
        </w:rPr>
        <w:t>These mechanisms</w:t>
      </w:r>
      <w:r w:rsidR="008F26AA" w:rsidRPr="00C960EA">
        <w:rPr>
          <w:rFonts w:ascii="Times New Roman" w:hAnsi="Times New Roman"/>
          <w:sz w:val="22"/>
          <w:szCs w:val="22"/>
        </w:rPr>
        <w:t xml:space="preserve"> </w:t>
      </w:r>
      <w:r w:rsidR="00714118" w:rsidRPr="00C960EA">
        <w:rPr>
          <w:rFonts w:ascii="Times New Roman" w:hAnsi="Times New Roman"/>
          <w:sz w:val="22"/>
          <w:szCs w:val="22"/>
        </w:rPr>
        <w:t xml:space="preserve">promote </w:t>
      </w:r>
      <w:r w:rsidR="0074203E" w:rsidRPr="00C960EA">
        <w:rPr>
          <w:rFonts w:ascii="Times New Roman" w:hAnsi="Times New Roman"/>
          <w:sz w:val="22"/>
          <w:szCs w:val="22"/>
        </w:rPr>
        <w:t>liquidi</w:t>
      </w:r>
      <w:r w:rsidR="008F26AA" w:rsidRPr="00C960EA">
        <w:rPr>
          <w:rFonts w:ascii="Times New Roman" w:hAnsi="Times New Roman"/>
          <w:sz w:val="22"/>
          <w:szCs w:val="22"/>
        </w:rPr>
        <w:t>ty and diversification.   M</w:t>
      </w:r>
      <w:r w:rsidR="0074203E" w:rsidRPr="00C960EA">
        <w:rPr>
          <w:rFonts w:ascii="Times New Roman" w:hAnsi="Times New Roman"/>
          <w:sz w:val="22"/>
          <w:szCs w:val="22"/>
        </w:rPr>
        <w:t>ore funds flow to the most productive uses</w:t>
      </w:r>
      <w:r w:rsidR="00AC06AE" w:rsidRPr="00C960EA">
        <w:rPr>
          <w:rFonts w:ascii="Times New Roman" w:hAnsi="Times New Roman"/>
          <w:sz w:val="22"/>
          <w:szCs w:val="22"/>
        </w:rPr>
        <w:t xml:space="preserve">, </w:t>
      </w:r>
      <w:r w:rsidR="00714118" w:rsidRPr="00C960EA">
        <w:rPr>
          <w:rFonts w:ascii="Times New Roman" w:hAnsi="Times New Roman"/>
          <w:sz w:val="22"/>
          <w:szCs w:val="22"/>
        </w:rPr>
        <w:t xml:space="preserve">competition among </w:t>
      </w:r>
      <w:r w:rsidR="0074203E" w:rsidRPr="00C960EA">
        <w:rPr>
          <w:rFonts w:ascii="Times New Roman" w:hAnsi="Times New Roman"/>
          <w:sz w:val="22"/>
          <w:szCs w:val="22"/>
        </w:rPr>
        <w:t xml:space="preserve">institutions lowers costs, and widespread market participation links prices more closely to information.  </w:t>
      </w:r>
      <w:r w:rsidR="00281F9E" w:rsidRPr="00C960EA">
        <w:rPr>
          <w:rFonts w:ascii="Times New Roman" w:hAnsi="Times New Roman"/>
          <w:sz w:val="22"/>
          <w:szCs w:val="22"/>
        </w:rPr>
        <w:t>A vigorous</w:t>
      </w:r>
      <w:r w:rsidR="008F26AA" w:rsidRPr="00C960EA">
        <w:rPr>
          <w:rFonts w:ascii="Times New Roman" w:hAnsi="Times New Roman"/>
          <w:sz w:val="22"/>
          <w:szCs w:val="22"/>
        </w:rPr>
        <w:t>, efficient</w:t>
      </w:r>
      <w:r w:rsidR="00281F9E" w:rsidRPr="00C960EA">
        <w:rPr>
          <w:rFonts w:ascii="Times New Roman" w:hAnsi="Times New Roman"/>
          <w:sz w:val="22"/>
          <w:szCs w:val="22"/>
        </w:rPr>
        <w:t xml:space="preserve"> financial system promotes economic growth and prosperity by maximizing ration</w:t>
      </w:r>
      <w:r w:rsidR="008F26AA" w:rsidRPr="00C960EA">
        <w:rPr>
          <w:rFonts w:ascii="Times New Roman" w:hAnsi="Times New Roman"/>
          <w:sz w:val="22"/>
          <w:szCs w:val="22"/>
        </w:rPr>
        <w:t xml:space="preserve">al </w:t>
      </w:r>
      <w:r w:rsidR="00714118" w:rsidRPr="00C960EA">
        <w:rPr>
          <w:rFonts w:ascii="Times New Roman" w:hAnsi="Times New Roman"/>
          <w:sz w:val="22"/>
          <w:szCs w:val="22"/>
        </w:rPr>
        <w:t xml:space="preserve">investment opportunities </w:t>
      </w:r>
      <w:r w:rsidR="008F26AA" w:rsidRPr="00C960EA">
        <w:rPr>
          <w:rFonts w:ascii="Times New Roman" w:hAnsi="Times New Roman"/>
          <w:sz w:val="22"/>
          <w:szCs w:val="22"/>
        </w:rPr>
        <w:t>and lowering the cost of capital.</w:t>
      </w:r>
      <w:r w:rsidRPr="00C960EA">
        <w:rPr>
          <w:rFonts w:ascii="Times New Roman" w:hAnsi="Times New Roman"/>
          <w:sz w:val="22"/>
          <w:szCs w:val="22"/>
        </w:rPr>
        <w:t xml:space="preserve">  To achieve these outcomes fully, the financial system needs </w:t>
      </w:r>
      <w:r w:rsidR="00714118" w:rsidRPr="00C960EA">
        <w:rPr>
          <w:rFonts w:ascii="Times New Roman" w:hAnsi="Times New Roman"/>
          <w:sz w:val="22"/>
          <w:szCs w:val="22"/>
        </w:rPr>
        <w:t>public trust</w:t>
      </w:r>
      <w:r w:rsidR="008F26AA" w:rsidRPr="00C960EA">
        <w:rPr>
          <w:rFonts w:ascii="Times New Roman" w:hAnsi="Times New Roman"/>
          <w:sz w:val="22"/>
          <w:szCs w:val="22"/>
        </w:rPr>
        <w:t xml:space="preserve">. </w:t>
      </w:r>
      <w:r w:rsidR="00714118" w:rsidRPr="00C960EA">
        <w:rPr>
          <w:rFonts w:ascii="Times New Roman" w:hAnsi="Times New Roman"/>
          <w:sz w:val="22"/>
          <w:szCs w:val="22"/>
        </w:rPr>
        <w:t xml:space="preserve"> </w:t>
      </w:r>
      <w:r w:rsidR="008F26AA" w:rsidRPr="00C960EA">
        <w:rPr>
          <w:rFonts w:ascii="Times New Roman" w:hAnsi="Times New Roman"/>
          <w:sz w:val="22"/>
          <w:szCs w:val="22"/>
        </w:rPr>
        <w:t>Consequently, its ethical issues must be addressed.</w:t>
      </w:r>
    </w:p>
    <w:p w:rsidR="0074203E" w:rsidRPr="003E5EFA" w:rsidRDefault="0074203E">
      <w:pPr>
        <w:rPr>
          <w:rFonts w:ascii="Times New Roman" w:hAnsi="Times New Roman"/>
          <w:sz w:val="22"/>
          <w:szCs w:val="22"/>
        </w:rPr>
      </w:pPr>
    </w:p>
    <w:p w:rsidR="0074203E" w:rsidRPr="003E5EFA" w:rsidRDefault="0074203E">
      <w:pPr>
        <w:rPr>
          <w:rFonts w:ascii="Times New Roman" w:hAnsi="Times New Roman"/>
          <w:sz w:val="22"/>
          <w:szCs w:val="22"/>
        </w:rPr>
      </w:pPr>
    </w:p>
    <w:p w:rsidR="0074203E" w:rsidRPr="003E5EFA" w:rsidRDefault="00CC3021">
      <w:pPr>
        <w:rPr>
          <w:rFonts w:ascii="Times New Roman" w:hAnsi="Times New Roman"/>
          <w:b/>
          <w:bCs/>
          <w:sz w:val="24"/>
        </w:rPr>
      </w:pPr>
      <w:r w:rsidRPr="003E5EFA">
        <w:rPr>
          <w:rFonts w:ascii="Times New Roman" w:hAnsi="Times New Roman"/>
          <w:b/>
          <w:bCs/>
          <w:sz w:val="24"/>
        </w:rPr>
        <w:t>CHANGES FROM THE 11th</w:t>
      </w:r>
      <w:r w:rsidR="0074203E" w:rsidRPr="003E5EFA">
        <w:rPr>
          <w:rFonts w:ascii="Times New Roman" w:hAnsi="Times New Roman"/>
          <w:b/>
          <w:bCs/>
          <w:sz w:val="24"/>
        </w:rPr>
        <w:t xml:space="preserve"> EDITION</w:t>
      </w:r>
    </w:p>
    <w:p w:rsidR="0074203E" w:rsidRPr="003E5EFA" w:rsidRDefault="0074203E">
      <w:pPr>
        <w:rPr>
          <w:rFonts w:ascii="Times New Roman" w:hAnsi="Times New Roman"/>
          <w:sz w:val="16"/>
          <w:szCs w:val="16"/>
        </w:rPr>
      </w:pPr>
    </w:p>
    <w:p w:rsidR="0074203E" w:rsidRPr="003E5EFA" w:rsidRDefault="00117BB9" w:rsidP="00ED596B">
      <w:pPr>
        <w:numPr>
          <w:ilvl w:val="0"/>
          <w:numId w:val="12"/>
        </w:numPr>
        <w:tabs>
          <w:tab w:val="left" w:pos="-1440"/>
        </w:tabs>
        <w:spacing w:after="120"/>
        <w:ind w:left="720"/>
        <w:rPr>
          <w:rFonts w:ascii="Times New Roman" w:hAnsi="Times New Roman"/>
          <w:sz w:val="22"/>
          <w:szCs w:val="22"/>
        </w:rPr>
      </w:pPr>
      <w:r w:rsidRPr="003E5EFA">
        <w:rPr>
          <w:rFonts w:ascii="Times New Roman" w:hAnsi="Times New Roman"/>
          <w:sz w:val="22"/>
          <w:szCs w:val="22"/>
        </w:rPr>
        <w:t>Chapter opener has been revised.</w:t>
      </w:r>
    </w:p>
    <w:p w:rsidR="0074203E" w:rsidRPr="003E5EFA" w:rsidRDefault="00993A00" w:rsidP="00ED596B">
      <w:pPr>
        <w:numPr>
          <w:ilvl w:val="0"/>
          <w:numId w:val="12"/>
        </w:numPr>
        <w:tabs>
          <w:tab w:val="left" w:pos="-1440"/>
        </w:tabs>
        <w:spacing w:after="120"/>
        <w:ind w:left="720"/>
        <w:rPr>
          <w:rFonts w:ascii="Times New Roman" w:hAnsi="Times New Roman"/>
          <w:sz w:val="22"/>
          <w:szCs w:val="22"/>
        </w:rPr>
      </w:pPr>
      <w:r w:rsidRPr="003E5EFA">
        <w:rPr>
          <w:rFonts w:ascii="Times New Roman" w:hAnsi="Times New Roman"/>
          <w:sz w:val="22"/>
          <w:szCs w:val="22"/>
        </w:rPr>
        <w:t xml:space="preserve">Tables, exhibits, </w:t>
      </w:r>
      <w:r w:rsidR="0074203E" w:rsidRPr="003E5EFA">
        <w:rPr>
          <w:rFonts w:ascii="Times New Roman" w:hAnsi="Times New Roman"/>
          <w:sz w:val="22"/>
          <w:szCs w:val="22"/>
        </w:rPr>
        <w:t>data</w:t>
      </w:r>
      <w:r w:rsidRPr="003E5EFA">
        <w:rPr>
          <w:rFonts w:ascii="Times New Roman" w:hAnsi="Times New Roman"/>
          <w:sz w:val="22"/>
          <w:szCs w:val="22"/>
        </w:rPr>
        <w:t xml:space="preserve">, and anecdotal material </w:t>
      </w:r>
      <w:r w:rsidR="0074203E" w:rsidRPr="003E5EFA">
        <w:rPr>
          <w:rFonts w:ascii="Times New Roman" w:hAnsi="Times New Roman"/>
          <w:sz w:val="22"/>
          <w:szCs w:val="22"/>
        </w:rPr>
        <w:t>have been updated.</w:t>
      </w:r>
    </w:p>
    <w:p w:rsidR="00CD7A7C" w:rsidRPr="003E5EFA" w:rsidRDefault="00CD2D04" w:rsidP="00ED596B">
      <w:pPr>
        <w:numPr>
          <w:ilvl w:val="0"/>
          <w:numId w:val="12"/>
        </w:numPr>
        <w:tabs>
          <w:tab w:val="left" w:pos="-1440"/>
        </w:tabs>
        <w:spacing w:after="120"/>
        <w:ind w:left="720"/>
        <w:rPr>
          <w:rFonts w:ascii="Times New Roman" w:hAnsi="Times New Roman"/>
          <w:sz w:val="22"/>
          <w:szCs w:val="22"/>
        </w:rPr>
      </w:pPr>
      <w:r w:rsidRPr="003E5EFA">
        <w:rPr>
          <w:rFonts w:ascii="Times New Roman" w:hAnsi="Times New Roman"/>
          <w:sz w:val="22"/>
          <w:szCs w:val="22"/>
        </w:rPr>
        <w:t>A 7</w:t>
      </w:r>
      <w:r w:rsidRPr="003E5EFA">
        <w:rPr>
          <w:rFonts w:ascii="Times New Roman" w:hAnsi="Times New Roman"/>
          <w:sz w:val="22"/>
          <w:szCs w:val="22"/>
          <w:vertAlign w:val="superscript"/>
        </w:rPr>
        <w:t>th</w:t>
      </w:r>
      <w:r w:rsidRPr="003E5EFA">
        <w:rPr>
          <w:rFonts w:ascii="Times New Roman" w:hAnsi="Times New Roman"/>
          <w:sz w:val="22"/>
          <w:szCs w:val="22"/>
        </w:rPr>
        <w:t xml:space="preserve"> lea</w:t>
      </w:r>
      <w:r w:rsidR="00993A00" w:rsidRPr="003E5EFA">
        <w:rPr>
          <w:rFonts w:ascii="Times New Roman" w:hAnsi="Times New Roman"/>
          <w:sz w:val="22"/>
          <w:szCs w:val="22"/>
        </w:rPr>
        <w:t>rning objective has been added:</w:t>
      </w:r>
      <w:r w:rsidRPr="003E5EFA">
        <w:rPr>
          <w:rFonts w:ascii="Times New Roman" w:hAnsi="Times New Roman"/>
          <w:sz w:val="22"/>
          <w:szCs w:val="22"/>
        </w:rPr>
        <w:t xml:space="preserve"> “Understand the importance of ethical behavior in financial services.”</w:t>
      </w:r>
    </w:p>
    <w:p w:rsidR="000A2339" w:rsidRPr="003E5EFA" w:rsidRDefault="000A2339" w:rsidP="00ED596B">
      <w:pPr>
        <w:numPr>
          <w:ilvl w:val="0"/>
          <w:numId w:val="12"/>
        </w:numPr>
        <w:tabs>
          <w:tab w:val="left" w:pos="-1440"/>
        </w:tabs>
        <w:spacing w:after="120"/>
        <w:ind w:left="720"/>
        <w:rPr>
          <w:rFonts w:ascii="Times New Roman" w:hAnsi="Times New Roman"/>
          <w:sz w:val="22"/>
          <w:szCs w:val="22"/>
        </w:rPr>
      </w:pPr>
      <w:r w:rsidRPr="003E5EFA">
        <w:rPr>
          <w:rFonts w:ascii="Times New Roman" w:hAnsi="Times New Roman"/>
          <w:sz w:val="22"/>
          <w:szCs w:val="22"/>
        </w:rPr>
        <w:t>Section 1.2 now ends with a summary of the 2007-08 global financial crisis.</w:t>
      </w:r>
    </w:p>
    <w:p w:rsidR="00B84262" w:rsidRPr="003E5EFA" w:rsidRDefault="00B84262" w:rsidP="00ED596B">
      <w:pPr>
        <w:numPr>
          <w:ilvl w:val="0"/>
          <w:numId w:val="12"/>
        </w:numPr>
        <w:tabs>
          <w:tab w:val="left" w:pos="-1440"/>
        </w:tabs>
        <w:spacing w:after="120"/>
        <w:ind w:left="720"/>
        <w:rPr>
          <w:rFonts w:ascii="Times New Roman" w:hAnsi="Times New Roman"/>
          <w:sz w:val="22"/>
          <w:szCs w:val="22"/>
        </w:rPr>
      </w:pPr>
      <w:r w:rsidRPr="003E5EFA">
        <w:rPr>
          <w:rFonts w:ascii="Times New Roman" w:hAnsi="Times New Roman"/>
          <w:sz w:val="22"/>
          <w:szCs w:val="22"/>
        </w:rPr>
        <w:t>Section 1.9 now ends with</w:t>
      </w:r>
      <w:r w:rsidR="00CC3021" w:rsidRPr="003E5EFA">
        <w:rPr>
          <w:rFonts w:ascii="Times New Roman" w:hAnsi="Times New Roman"/>
          <w:sz w:val="22"/>
          <w:szCs w:val="22"/>
        </w:rPr>
        <w:t xml:space="preserve"> the new topic “Systemically Risky Banks.”</w:t>
      </w:r>
    </w:p>
    <w:p w:rsidR="00CC3021" w:rsidRPr="003E5EFA" w:rsidRDefault="00CC3021" w:rsidP="00CC3021">
      <w:pPr>
        <w:numPr>
          <w:ilvl w:val="0"/>
          <w:numId w:val="12"/>
        </w:numPr>
        <w:tabs>
          <w:tab w:val="left" w:pos="-1440"/>
        </w:tabs>
        <w:spacing w:after="120"/>
        <w:ind w:left="720"/>
        <w:rPr>
          <w:rFonts w:ascii="Times New Roman" w:hAnsi="Times New Roman"/>
          <w:sz w:val="22"/>
          <w:szCs w:val="22"/>
        </w:rPr>
      </w:pPr>
      <w:r w:rsidRPr="003E5EFA">
        <w:rPr>
          <w:rFonts w:ascii="Times New Roman" w:hAnsi="Times New Roman"/>
          <w:sz w:val="22"/>
          <w:szCs w:val="22"/>
        </w:rPr>
        <w:t>Chapter 1 now ends with newly added Section 1.10:  “Ethics and the Financial System.”</w:t>
      </w:r>
    </w:p>
    <w:p w:rsidR="006F7C93" w:rsidRPr="003E5EFA" w:rsidRDefault="00CC3021" w:rsidP="00CC3021">
      <w:pPr>
        <w:tabs>
          <w:tab w:val="left" w:pos="-1440"/>
        </w:tabs>
        <w:spacing w:after="120"/>
        <w:ind w:left="720"/>
        <w:rPr>
          <w:rFonts w:ascii="Times New Roman" w:hAnsi="Times New Roman"/>
          <w:sz w:val="22"/>
          <w:szCs w:val="22"/>
        </w:rPr>
      </w:pPr>
      <w:r w:rsidRPr="003E5EFA">
        <w:rPr>
          <w:rFonts w:ascii="Times New Roman" w:hAnsi="Times New Roman"/>
          <w:sz w:val="22"/>
          <w:szCs w:val="22"/>
        </w:rPr>
        <w:t xml:space="preserve"> </w:t>
      </w:r>
    </w:p>
    <w:p w:rsidR="0074203E" w:rsidRPr="003E5EFA" w:rsidRDefault="0074203E">
      <w:pPr>
        <w:rPr>
          <w:rFonts w:ascii="Times New Roman" w:hAnsi="Times New Roman"/>
          <w:b/>
          <w:bCs/>
          <w:sz w:val="24"/>
        </w:rPr>
      </w:pPr>
      <w:r w:rsidRPr="003E5EFA">
        <w:rPr>
          <w:rFonts w:ascii="Times New Roman" w:hAnsi="Times New Roman"/>
          <w:b/>
          <w:bCs/>
          <w:sz w:val="24"/>
        </w:rPr>
        <w:t>CHAPTER KEY POINTS</w:t>
      </w:r>
    </w:p>
    <w:p w:rsidR="00C960EA" w:rsidRDefault="00C960EA" w:rsidP="00491738">
      <w:pPr>
        <w:rPr>
          <w:rFonts w:ascii="Times New Roman" w:hAnsi="Times New Roman"/>
          <w:sz w:val="16"/>
          <w:szCs w:val="16"/>
        </w:rPr>
      </w:pPr>
    </w:p>
    <w:p w:rsidR="00C960EA" w:rsidRDefault="0074203E" w:rsidP="00491738">
      <w:pPr>
        <w:numPr>
          <w:ilvl w:val="0"/>
          <w:numId w:val="14"/>
        </w:numPr>
        <w:rPr>
          <w:rFonts w:ascii="Times New Roman" w:hAnsi="Times New Roman"/>
          <w:sz w:val="22"/>
          <w:szCs w:val="22"/>
        </w:rPr>
      </w:pPr>
      <w:r w:rsidRPr="003E5EFA">
        <w:rPr>
          <w:rFonts w:ascii="Times New Roman" w:hAnsi="Times New Roman"/>
          <w:sz w:val="22"/>
          <w:szCs w:val="22"/>
        </w:rPr>
        <w:t xml:space="preserve">The financial system </w:t>
      </w:r>
      <w:r w:rsidRPr="003E5EFA">
        <w:rPr>
          <w:rFonts w:ascii="Times New Roman" w:hAnsi="Times New Roman"/>
          <w:iCs/>
          <w:sz w:val="22"/>
          <w:szCs w:val="22"/>
        </w:rPr>
        <w:t xml:space="preserve">brings savers and borrowers together.  </w:t>
      </w:r>
      <w:r w:rsidRPr="003E5EFA">
        <w:rPr>
          <w:rFonts w:ascii="Times New Roman" w:hAnsi="Times New Roman"/>
          <w:sz w:val="22"/>
          <w:szCs w:val="22"/>
        </w:rPr>
        <w:t>Stress these key concepts: SSUs and DSUs, financial claims, direct finance versus financial intermediation, financial institutions, transformation of claims, and types of financial markets. Remind students of financial intermediation in their own lives—checking accounts, insurance, student loans, etc.</w:t>
      </w:r>
    </w:p>
    <w:p w:rsidR="00C960EA" w:rsidRDefault="00C960EA" w:rsidP="00C960EA">
      <w:pPr>
        <w:ind w:left="720"/>
        <w:rPr>
          <w:rFonts w:ascii="Times New Roman" w:hAnsi="Times New Roman"/>
          <w:sz w:val="22"/>
          <w:szCs w:val="22"/>
        </w:rPr>
      </w:pPr>
    </w:p>
    <w:p w:rsidR="0074203E" w:rsidRPr="00C960EA" w:rsidRDefault="0074203E" w:rsidP="00C960EA">
      <w:pPr>
        <w:numPr>
          <w:ilvl w:val="0"/>
          <w:numId w:val="14"/>
        </w:numPr>
        <w:rPr>
          <w:rFonts w:ascii="Times New Roman" w:hAnsi="Times New Roman"/>
          <w:sz w:val="22"/>
          <w:szCs w:val="22"/>
        </w:rPr>
      </w:pPr>
      <w:r w:rsidRPr="00C960EA">
        <w:rPr>
          <w:rFonts w:ascii="Times New Roman" w:hAnsi="Times New Roman"/>
          <w:sz w:val="22"/>
          <w:szCs w:val="22"/>
        </w:rPr>
        <w:t>Direct finance works if preferences of SSUs and DSUs match as to amount, maturity, and risk.  Financial intermediaries transform claims to reduce the recurring p</w:t>
      </w:r>
      <w:r w:rsidR="00281F9E" w:rsidRPr="00C960EA">
        <w:rPr>
          <w:rFonts w:ascii="Times New Roman" w:hAnsi="Times New Roman"/>
          <w:sz w:val="22"/>
          <w:szCs w:val="22"/>
        </w:rPr>
        <w:t>roblem of u</w:t>
      </w:r>
      <w:r w:rsidR="0047019E" w:rsidRPr="00C960EA">
        <w:rPr>
          <w:rFonts w:ascii="Times New Roman" w:hAnsi="Times New Roman"/>
          <w:sz w:val="22"/>
          <w:szCs w:val="22"/>
        </w:rPr>
        <w:t>n</w:t>
      </w:r>
      <w:r w:rsidR="00281F9E" w:rsidRPr="00C960EA">
        <w:rPr>
          <w:rFonts w:ascii="Times New Roman" w:hAnsi="Times New Roman"/>
          <w:sz w:val="22"/>
          <w:szCs w:val="22"/>
        </w:rPr>
        <w:t>matched preferences:</w:t>
      </w:r>
    </w:p>
    <w:p w:rsidR="0074203E" w:rsidRPr="003E5EFA" w:rsidRDefault="0074203E">
      <w:pPr>
        <w:ind w:firstLine="720"/>
        <w:rPr>
          <w:rFonts w:ascii="Times New Roman" w:hAnsi="Times New Roman"/>
          <w:sz w:val="16"/>
          <w:szCs w:val="16"/>
        </w:rPr>
      </w:pPr>
    </w:p>
    <w:p w:rsidR="00313C43" w:rsidRPr="003E5EFA" w:rsidRDefault="0074203E">
      <w:pPr>
        <w:rPr>
          <w:rFonts w:ascii="Times New Roman" w:hAnsi="Times New Roman"/>
          <w:sz w:val="22"/>
          <w:szCs w:val="22"/>
        </w:rPr>
      </w:pPr>
      <w:r w:rsidRPr="003E5EFA">
        <w:rPr>
          <w:rFonts w:ascii="Times New Roman" w:hAnsi="Times New Roman"/>
          <w:sz w:val="22"/>
          <w:szCs w:val="22"/>
        </w:rPr>
        <w:t xml:space="preserve">       </w:t>
      </w:r>
      <w:r w:rsidRPr="003E5EFA">
        <w:rPr>
          <w:rFonts w:ascii="Times New Roman" w:hAnsi="Times New Roman"/>
          <w:sz w:val="22"/>
          <w:szCs w:val="22"/>
        </w:rPr>
        <w:tab/>
      </w:r>
      <w:r w:rsidRPr="003E5EFA">
        <w:rPr>
          <w:rFonts w:ascii="Times New Roman" w:hAnsi="Times New Roman"/>
          <w:sz w:val="22"/>
          <w:szCs w:val="22"/>
          <w:u w:val="single"/>
        </w:rPr>
        <w:t>Denomination Divisibility</w:t>
      </w:r>
      <w:r w:rsidRPr="003E5EFA">
        <w:rPr>
          <w:rFonts w:ascii="Times New Roman" w:hAnsi="Times New Roman"/>
          <w:sz w:val="22"/>
          <w:szCs w:val="22"/>
        </w:rPr>
        <w:t xml:space="preserve">.  DSUs prefer to borrow the full funding need all at once.  SSUs tend </w:t>
      </w:r>
    </w:p>
    <w:p w:rsidR="0074203E" w:rsidRPr="003E5EFA" w:rsidRDefault="0074203E" w:rsidP="00313C43">
      <w:pPr>
        <w:ind w:firstLine="720"/>
        <w:rPr>
          <w:rFonts w:ascii="Times New Roman" w:hAnsi="Times New Roman"/>
          <w:sz w:val="22"/>
          <w:szCs w:val="22"/>
        </w:rPr>
      </w:pPr>
      <w:r w:rsidRPr="003E5EFA">
        <w:rPr>
          <w:rFonts w:ascii="Times New Roman" w:hAnsi="Times New Roman"/>
          <w:sz w:val="22"/>
          <w:szCs w:val="22"/>
        </w:rPr>
        <w:t>to save small amounts periodically.   Intermediaries pool small savings into large investments.</w:t>
      </w:r>
    </w:p>
    <w:p w:rsidR="0074203E" w:rsidRPr="003E5EFA" w:rsidRDefault="0074203E">
      <w:pPr>
        <w:ind w:left="2880" w:hanging="720"/>
        <w:rPr>
          <w:rFonts w:ascii="Times New Roman" w:hAnsi="Times New Roman"/>
          <w:sz w:val="16"/>
          <w:szCs w:val="16"/>
        </w:rPr>
      </w:pPr>
    </w:p>
    <w:p w:rsidR="0074203E" w:rsidRPr="003E5EFA" w:rsidRDefault="0074203E">
      <w:pPr>
        <w:rPr>
          <w:rFonts w:ascii="Times New Roman" w:hAnsi="Times New Roman"/>
          <w:sz w:val="22"/>
          <w:szCs w:val="22"/>
        </w:rPr>
      </w:pPr>
      <w:r w:rsidRPr="003E5EFA">
        <w:rPr>
          <w:rFonts w:ascii="Times New Roman" w:hAnsi="Times New Roman"/>
          <w:sz w:val="22"/>
          <w:szCs w:val="22"/>
        </w:rPr>
        <w:t xml:space="preserve">           </w:t>
      </w:r>
      <w:r w:rsidRPr="003E5EFA">
        <w:rPr>
          <w:rFonts w:ascii="Times New Roman" w:hAnsi="Times New Roman"/>
          <w:sz w:val="22"/>
          <w:szCs w:val="22"/>
        </w:rPr>
        <w:tab/>
      </w:r>
      <w:r w:rsidRPr="003E5EFA">
        <w:rPr>
          <w:rFonts w:ascii="Times New Roman" w:hAnsi="Times New Roman"/>
          <w:sz w:val="22"/>
          <w:szCs w:val="22"/>
          <w:u w:val="single"/>
        </w:rPr>
        <w:t>Currency Transformation</w:t>
      </w:r>
      <w:r w:rsidRPr="003E5EFA">
        <w:rPr>
          <w:rFonts w:ascii="Times New Roman" w:hAnsi="Times New Roman"/>
          <w:sz w:val="22"/>
          <w:szCs w:val="22"/>
        </w:rPr>
        <w:t xml:space="preserve">.  Intermediaries can buy claims denominated in one currency while </w:t>
      </w:r>
      <w:r w:rsidRPr="003E5EFA">
        <w:rPr>
          <w:rFonts w:ascii="Times New Roman" w:hAnsi="Times New Roman"/>
          <w:sz w:val="22"/>
          <w:szCs w:val="22"/>
        </w:rPr>
        <w:tab/>
        <w:t>issuing claims denominated in another.  This would be difficult for most ordinary SSUs.</w:t>
      </w:r>
    </w:p>
    <w:p w:rsidR="0074203E" w:rsidRPr="003E5EFA" w:rsidRDefault="0074203E">
      <w:pPr>
        <w:ind w:left="2880" w:hanging="720"/>
        <w:rPr>
          <w:rFonts w:ascii="Times New Roman" w:hAnsi="Times New Roman"/>
          <w:sz w:val="16"/>
          <w:szCs w:val="16"/>
        </w:rPr>
      </w:pPr>
    </w:p>
    <w:p w:rsidR="0074203E" w:rsidRPr="003E5EFA" w:rsidRDefault="0074203E">
      <w:pPr>
        <w:rPr>
          <w:rFonts w:ascii="Times New Roman" w:hAnsi="Times New Roman"/>
          <w:sz w:val="22"/>
          <w:szCs w:val="22"/>
        </w:rPr>
      </w:pPr>
      <w:r w:rsidRPr="003E5EFA">
        <w:rPr>
          <w:rFonts w:ascii="Times New Roman" w:hAnsi="Times New Roman"/>
          <w:sz w:val="22"/>
          <w:szCs w:val="22"/>
        </w:rPr>
        <w:t xml:space="preserve">           </w:t>
      </w:r>
      <w:r w:rsidRPr="003E5EFA">
        <w:rPr>
          <w:rFonts w:ascii="Times New Roman" w:hAnsi="Times New Roman"/>
          <w:sz w:val="22"/>
          <w:szCs w:val="22"/>
        </w:rPr>
        <w:tab/>
      </w:r>
      <w:r w:rsidRPr="003E5EFA">
        <w:rPr>
          <w:rFonts w:ascii="Times New Roman" w:hAnsi="Times New Roman"/>
          <w:sz w:val="22"/>
          <w:szCs w:val="22"/>
          <w:u w:val="single"/>
        </w:rPr>
        <w:t>Maturity Flexibility</w:t>
      </w:r>
      <w:r w:rsidRPr="003E5EFA">
        <w:rPr>
          <w:rFonts w:ascii="Times New Roman" w:hAnsi="Times New Roman"/>
          <w:sz w:val="22"/>
          <w:szCs w:val="22"/>
        </w:rPr>
        <w:t xml:space="preserve">.  DSUs generally prefer longer-term financing.  SSUs generally prefer </w:t>
      </w:r>
      <w:r w:rsidRPr="003E5EFA">
        <w:rPr>
          <w:rFonts w:ascii="Times New Roman" w:hAnsi="Times New Roman"/>
          <w:sz w:val="22"/>
          <w:szCs w:val="22"/>
        </w:rPr>
        <w:tab/>
      </w:r>
      <w:r w:rsidRPr="003E5EFA">
        <w:rPr>
          <w:rFonts w:ascii="Times New Roman" w:hAnsi="Times New Roman"/>
          <w:sz w:val="22"/>
          <w:szCs w:val="22"/>
        </w:rPr>
        <w:tab/>
        <w:t>shorter-term investments.  Intermediaries can offer different ranges of maturities to both.</w:t>
      </w:r>
    </w:p>
    <w:p w:rsidR="0074203E" w:rsidRPr="003E5EFA" w:rsidRDefault="0074203E">
      <w:pPr>
        <w:rPr>
          <w:rFonts w:ascii="Times New Roman" w:hAnsi="Times New Roman"/>
          <w:sz w:val="16"/>
          <w:szCs w:val="16"/>
        </w:rPr>
      </w:pPr>
    </w:p>
    <w:p w:rsidR="0074203E" w:rsidRPr="003E5EFA" w:rsidRDefault="0074203E">
      <w:pPr>
        <w:rPr>
          <w:rFonts w:ascii="Times New Roman" w:hAnsi="Times New Roman"/>
          <w:sz w:val="22"/>
          <w:szCs w:val="22"/>
        </w:rPr>
      </w:pPr>
      <w:r w:rsidRPr="003E5EFA">
        <w:rPr>
          <w:rFonts w:ascii="Times New Roman" w:hAnsi="Times New Roman"/>
          <w:sz w:val="22"/>
          <w:szCs w:val="22"/>
        </w:rPr>
        <w:t xml:space="preserve">            </w:t>
      </w:r>
      <w:r w:rsidRPr="003E5EFA">
        <w:rPr>
          <w:rFonts w:ascii="Times New Roman" w:hAnsi="Times New Roman"/>
          <w:sz w:val="22"/>
          <w:szCs w:val="22"/>
        </w:rPr>
        <w:tab/>
      </w:r>
      <w:r w:rsidRPr="003E5EFA">
        <w:rPr>
          <w:rFonts w:ascii="Times New Roman" w:hAnsi="Times New Roman"/>
          <w:sz w:val="22"/>
          <w:szCs w:val="22"/>
          <w:u w:val="single"/>
        </w:rPr>
        <w:t>Credit Risk Diversification</w:t>
      </w:r>
      <w:r w:rsidRPr="003E5EFA">
        <w:rPr>
          <w:rFonts w:ascii="Times New Roman" w:hAnsi="Times New Roman"/>
          <w:sz w:val="22"/>
          <w:szCs w:val="22"/>
        </w:rPr>
        <w:t xml:space="preserve">.  Intermediaries manage risk by evaluating and holding many </w:t>
      </w:r>
      <w:r w:rsidRPr="003E5EFA">
        <w:rPr>
          <w:rFonts w:ascii="Times New Roman" w:hAnsi="Times New Roman"/>
          <w:sz w:val="22"/>
          <w:szCs w:val="22"/>
        </w:rPr>
        <w:tab/>
      </w:r>
      <w:r w:rsidRPr="003E5EFA">
        <w:rPr>
          <w:rFonts w:ascii="Times New Roman" w:hAnsi="Times New Roman"/>
          <w:sz w:val="22"/>
          <w:szCs w:val="22"/>
        </w:rPr>
        <w:tab/>
      </w:r>
      <w:r w:rsidRPr="003E5EFA">
        <w:rPr>
          <w:rFonts w:ascii="Times New Roman" w:hAnsi="Times New Roman"/>
          <w:sz w:val="22"/>
          <w:szCs w:val="22"/>
        </w:rPr>
        <w:tab/>
        <w:t>different securities.  SSUs on their own would have to leave “more eggs in one basket.”</w:t>
      </w:r>
    </w:p>
    <w:p w:rsidR="0074203E" w:rsidRPr="003E5EFA" w:rsidRDefault="0074203E">
      <w:pPr>
        <w:rPr>
          <w:rFonts w:ascii="Times New Roman" w:hAnsi="Times New Roman"/>
          <w:sz w:val="16"/>
          <w:szCs w:val="16"/>
        </w:rPr>
      </w:pPr>
    </w:p>
    <w:p w:rsidR="0047019E" w:rsidRPr="003E5EFA" w:rsidRDefault="0074203E">
      <w:pPr>
        <w:rPr>
          <w:rFonts w:ascii="Times New Roman" w:hAnsi="Times New Roman"/>
          <w:sz w:val="22"/>
          <w:szCs w:val="22"/>
        </w:rPr>
      </w:pPr>
      <w:r w:rsidRPr="003E5EFA">
        <w:rPr>
          <w:rFonts w:ascii="Times New Roman" w:hAnsi="Times New Roman"/>
          <w:sz w:val="22"/>
          <w:szCs w:val="22"/>
        </w:rPr>
        <w:t xml:space="preserve">           </w:t>
      </w:r>
      <w:r w:rsidRPr="003E5EFA">
        <w:rPr>
          <w:rFonts w:ascii="Times New Roman" w:hAnsi="Times New Roman"/>
          <w:sz w:val="22"/>
          <w:szCs w:val="22"/>
        </w:rPr>
        <w:tab/>
      </w:r>
      <w:r w:rsidRPr="003E5EFA">
        <w:rPr>
          <w:rFonts w:ascii="Times New Roman" w:hAnsi="Times New Roman"/>
          <w:sz w:val="22"/>
          <w:szCs w:val="22"/>
          <w:u w:val="single"/>
        </w:rPr>
        <w:t>Liquidity</w:t>
      </w:r>
      <w:r w:rsidRPr="003E5EFA">
        <w:rPr>
          <w:rFonts w:ascii="Times New Roman" w:hAnsi="Times New Roman"/>
          <w:sz w:val="22"/>
          <w:szCs w:val="22"/>
        </w:rPr>
        <w:t xml:space="preserve">.  Many claims </w:t>
      </w:r>
      <w:r w:rsidRPr="003E5EFA">
        <w:rPr>
          <w:rFonts w:ascii="Times New Roman" w:hAnsi="Times New Roman"/>
          <w:sz w:val="22"/>
          <w:szCs w:val="22"/>
        </w:rPr>
        <w:tab/>
        <w:t xml:space="preserve">issued by intermediaries are highly liquid because intermediaries </w:t>
      </w:r>
      <w:r w:rsidRPr="003E5EFA">
        <w:rPr>
          <w:rFonts w:ascii="Times New Roman" w:hAnsi="Times New Roman"/>
          <w:sz w:val="22"/>
          <w:szCs w:val="22"/>
        </w:rPr>
        <w:tab/>
        <w:t>substitute their own liquidity for that of DSUs.</w:t>
      </w:r>
    </w:p>
    <w:p w:rsidR="00C960EA" w:rsidRDefault="00C960EA">
      <w:pPr>
        <w:rPr>
          <w:rFonts w:ascii="Times New Roman" w:hAnsi="Times New Roman"/>
          <w:sz w:val="22"/>
          <w:szCs w:val="22"/>
        </w:rPr>
      </w:pPr>
    </w:p>
    <w:p w:rsidR="0074203E" w:rsidRPr="003E5EFA" w:rsidRDefault="0074203E" w:rsidP="00C960EA">
      <w:pPr>
        <w:numPr>
          <w:ilvl w:val="0"/>
          <w:numId w:val="14"/>
        </w:numPr>
        <w:rPr>
          <w:rFonts w:ascii="Times New Roman" w:hAnsi="Times New Roman"/>
          <w:sz w:val="22"/>
          <w:szCs w:val="22"/>
        </w:rPr>
      </w:pPr>
      <w:r w:rsidRPr="003E5EFA">
        <w:rPr>
          <w:rFonts w:ascii="Times New Roman" w:hAnsi="Times New Roman"/>
          <w:sz w:val="22"/>
          <w:szCs w:val="22"/>
        </w:rPr>
        <w:t>Financial institutions are classifiable by their origins, purposes, and major characteristics:</w:t>
      </w:r>
    </w:p>
    <w:p w:rsidR="0074203E" w:rsidRPr="003E5EFA" w:rsidRDefault="0074203E">
      <w:pPr>
        <w:rPr>
          <w:rFonts w:ascii="Times New Roman" w:hAnsi="Times New Roman"/>
          <w:sz w:val="16"/>
          <w:szCs w:val="16"/>
        </w:rPr>
      </w:pPr>
    </w:p>
    <w:p w:rsidR="0074203E" w:rsidRPr="003E5EFA" w:rsidRDefault="0074203E" w:rsidP="007960B9">
      <w:pPr>
        <w:ind w:left="1440" w:firstLine="720"/>
        <w:rPr>
          <w:rFonts w:ascii="Times New Roman" w:hAnsi="Times New Roman"/>
          <w:sz w:val="22"/>
          <w:szCs w:val="22"/>
          <w:u w:val="single"/>
        </w:rPr>
      </w:pPr>
      <w:r w:rsidRPr="003E5EFA">
        <w:rPr>
          <w:rFonts w:ascii="Times New Roman" w:hAnsi="Times New Roman"/>
          <w:sz w:val="22"/>
          <w:szCs w:val="22"/>
          <w:u w:val="single"/>
        </w:rPr>
        <w:t>Depository Institutions</w:t>
      </w:r>
    </w:p>
    <w:p w:rsidR="0074203E" w:rsidRPr="003E5EFA" w:rsidRDefault="00512887">
      <w:pPr>
        <w:ind w:firstLine="2880"/>
        <w:rPr>
          <w:rFonts w:ascii="Times New Roman" w:hAnsi="Times New Roman"/>
          <w:szCs w:val="20"/>
        </w:rPr>
      </w:pPr>
      <w:r w:rsidRPr="003E5EFA">
        <w:rPr>
          <w:rFonts w:ascii="Times New Roman" w:hAnsi="Times New Roman"/>
          <w:szCs w:val="20"/>
        </w:rPr>
        <w:t xml:space="preserve">Commercial </w:t>
      </w:r>
      <w:r w:rsidR="0074203E" w:rsidRPr="003E5EFA">
        <w:rPr>
          <w:rFonts w:ascii="Times New Roman" w:hAnsi="Times New Roman"/>
          <w:szCs w:val="20"/>
        </w:rPr>
        <w:t xml:space="preserve">banks </w:t>
      </w:r>
    </w:p>
    <w:p w:rsidR="0074203E" w:rsidRPr="003E5EFA" w:rsidRDefault="00512887">
      <w:pPr>
        <w:ind w:firstLine="2880"/>
        <w:rPr>
          <w:rFonts w:ascii="Times New Roman" w:hAnsi="Times New Roman"/>
          <w:szCs w:val="20"/>
        </w:rPr>
      </w:pPr>
      <w:r w:rsidRPr="003E5EFA">
        <w:rPr>
          <w:rFonts w:ascii="Times New Roman" w:hAnsi="Times New Roman"/>
          <w:szCs w:val="20"/>
        </w:rPr>
        <w:t xml:space="preserve">Thrifts </w:t>
      </w:r>
      <w:r w:rsidR="0074203E" w:rsidRPr="003E5EFA">
        <w:rPr>
          <w:rFonts w:ascii="Times New Roman" w:hAnsi="Times New Roman"/>
          <w:szCs w:val="20"/>
        </w:rPr>
        <w:t>(savings and loan associations; mutual savings banks)</w:t>
      </w:r>
    </w:p>
    <w:p w:rsidR="0074203E" w:rsidRPr="003E5EFA" w:rsidRDefault="00512887">
      <w:pPr>
        <w:ind w:firstLine="2880"/>
        <w:rPr>
          <w:rFonts w:ascii="Times New Roman" w:hAnsi="Times New Roman"/>
          <w:sz w:val="22"/>
          <w:szCs w:val="22"/>
        </w:rPr>
      </w:pPr>
      <w:r w:rsidRPr="003E5EFA">
        <w:rPr>
          <w:rFonts w:ascii="Times New Roman" w:hAnsi="Times New Roman"/>
          <w:szCs w:val="20"/>
        </w:rPr>
        <w:t xml:space="preserve">Credit </w:t>
      </w:r>
      <w:r w:rsidR="0074203E" w:rsidRPr="003E5EFA">
        <w:rPr>
          <w:rFonts w:ascii="Times New Roman" w:hAnsi="Times New Roman"/>
          <w:szCs w:val="20"/>
        </w:rPr>
        <w:t>unions</w:t>
      </w:r>
    </w:p>
    <w:p w:rsidR="0074203E" w:rsidRPr="003E5EFA" w:rsidRDefault="0074203E">
      <w:pPr>
        <w:ind w:firstLine="2880"/>
        <w:rPr>
          <w:rFonts w:ascii="Times New Roman" w:hAnsi="Times New Roman"/>
          <w:sz w:val="16"/>
          <w:szCs w:val="16"/>
        </w:rPr>
      </w:pPr>
    </w:p>
    <w:p w:rsidR="0074203E" w:rsidRPr="003E5EFA" w:rsidRDefault="0074203E">
      <w:pPr>
        <w:keepNext/>
        <w:keepLines/>
        <w:ind w:left="2160"/>
        <w:rPr>
          <w:rFonts w:ascii="Times New Roman" w:hAnsi="Times New Roman"/>
          <w:sz w:val="22"/>
          <w:szCs w:val="22"/>
          <w:u w:val="single"/>
        </w:rPr>
      </w:pPr>
      <w:r w:rsidRPr="003E5EFA">
        <w:rPr>
          <w:rFonts w:ascii="Times New Roman" w:hAnsi="Times New Roman"/>
          <w:sz w:val="22"/>
          <w:szCs w:val="22"/>
          <w:u w:val="single"/>
        </w:rPr>
        <w:t>Contractual Institutions</w:t>
      </w:r>
    </w:p>
    <w:p w:rsidR="0074203E" w:rsidRPr="003E5EFA" w:rsidRDefault="00512887">
      <w:pPr>
        <w:keepNext/>
        <w:keepLines/>
        <w:ind w:firstLine="2880"/>
        <w:rPr>
          <w:rFonts w:ascii="Times New Roman" w:hAnsi="Times New Roman"/>
          <w:szCs w:val="20"/>
        </w:rPr>
      </w:pPr>
      <w:r w:rsidRPr="003E5EFA">
        <w:rPr>
          <w:rFonts w:ascii="Times New Roman" w:hAnsi="Times New Roman"/>
          <w:szCs w:val="20"/>
        </w:rPr>
        <w:t xml:space="preserve">Insurance </w:t>
      </w:r>
      <w:r w:rsidR="0074203E" w:rsidRPr="003E5EFA">
        <w:rPr>
          <w:rFonts w:ascii="Times New Roman" w:hAnsi="Times New Roman"/>
          <w:szCs w:val="20"/>
        </w:rPr>
        <w:t>companies (life and casualty)</w:t>
      </w:r>
    </w:p>
    <w:p w:rsidR="0074203E" w:rsidRPr="003E5EFA" w:rsidRDefault="00512887">
      <w:pPr>
        <w:keepNext/>
        <w:keepLines/>
        <w:ind w:firstLine="2880"/>
        <w:rPr>
          <w:rFonts w:ascii="Times New Roman" w:hAnsi="Times New Roman"/>
          <w:szCs w:val="20"/>
        </w:rPr>
      </w:pPr>
      <w:r w:rsidRPr="003E5EFA">
        <w:rPr>
          <w:rFonts w:ascii="Times New Roman" w:hAnsi="Times New Roman"/>
          <w:szCs w:val="20"/>
        </w:rPr>
        <w:t xml:space="preserve">Private </w:t>
      </w:r>
      <w:r w:rsidR="0074203E" w:rsidRPr="003E5EFA">
        <w:rPr>
          <w:rFonts w:ascii="Times New Roman" w:hAnsi="Times New Roman"/>
          <w:szCs w:val="20"/>
        </w:rPr>
        <w:t>pension funds</w:t>
      </w:r>
    </w:p>
    <w:p w:rsidR="0074203E" w:rsidRPr="003E5EFA" w:rsidRDefault="00512887">
      <w:pPr>
        <w:keepNext/>
        <w:keepLines/>
        <w:ind w:firstLine="2880"/>
        <w:rPr>
          <w:rFonts w:ascii="Times New Roman" w:hAnsi="Times New Roman"/>
          <w:szCs w:val="20"/>
        </w:rPr>
      </w:pPr>
      <w:r w:rsidRPr="003E5EFA">
        <w:rPr>
          <w:rFonts w:ascii="Times New Roman" w:hAnsi="Times New Roman"/>
          <w:szCs w:val="20"/>
        </w:rPr>
        <w:t xml:space="preserve">State </w:t>
      </w:r>
      <w:r w:rsidR="0074203E" w:rsidRPr="003E5EFA">
        <w:rPr>
          <w:rFonts w:ascii="Times New Roman" w:hAnsi="Times New Roman"/>
          <w:szCs w:val="20"/>
        </w:rPr>
        <w:t>and local government pension funds</w:t>
      </w:r>
    </w:p>
    <w:p w:rsidR="0074203E" w:rsidRPr="003E5EFA" w:rsidRDefault="0074203E">
      <w:pPr>
        <w:keepNext/>
        <w:keepLines/>
        <w:ind w:firstLine="2880"/>
        <w:rPr>
          <w:rFonts w:ascii="Times New Roman" w:hAnsi="Times New Roman"/>
          <w:sz w:val="16"/>
          <w:szCs w:val="16"/>
        </w:rPr>
      </w:pPr>
    </w:p>
    <w:p w:rsidR="0074203E" w:rsidRPr="003E5EFA" w:rsidRDefault="0074203E">
      <w:pPr>
        <w:keepNext/>
        <w:keepLines/>
        <w:ind w:firstLine="2160"/>
        <w:rPr>
          <w:rFonts w:ascii="Times New Roman" w:hAnsi="Times New Roman"/>
          <w:sz w:val="22"/>
          <w:szCs w:val="22"/>
          <w:u w:val="single"/>
        </w:rPr>
      </w:pPr>
      <w:r w:rsidRPr="003E5EFA">
        <w:rPr>
          <w:rFonts w:ascii="Times New Roman" w:hAnsi="Times New Roman"/>
          <w:sz w:val="22"/>
          <w:szCs w:val="22"/>
          <w:u w:val="single"/>
        </w:rPr>
        <w:t>Investment Funds</w:t>
      </w:r>
    </w:p>
    <w:p w:rsidR="0074203E" w:rsidRPr="003E5EFA" w:rsidRDefault="0074203E">
      <w:pPr>
        <w:keepNext/>
        <w:keepLines/>
        <w:ind w:firstLine="2880"/>
        <w:rPr>
          <w:rFonts w:ascii="Times New Roman" w:hAnsi="Times New Roman"/>
          <w:szCs w:val="20"/>
        </w:rPr>
      </w:pPr>
      <w:r w:rsidRPr="003E5EFA">
        <w:rPr>
          <w:rFonts w:ascii="Times New Roman" w:hAnsi="Times New Roman"/>
          <w:szCs w:val="20"/>
        </w:rPr>
        <w:t>Mutual Funds</w:t>
      </w:r>
    </w:p>
    <w:p w:rsidR="0074203E" w:rsidRPr="003E5EFA" w:rsidRDefault="0074203E">
      <w:pPr>
        <w:keepNext/>
        <w:keepLines/>
        <w:ind w:firstLine="2880"/>
        <w:rPr>
          <w:rFonts w:ascii="Times New Roman" w:hAnsi="Times New Roman"/>
          <w:szCs w:val="20"/>
        </w:rPr>
      </w:pPr>
      <w:r w:rsidRPr="003E5EFA">
        <w:rPr>
          <w:rFonts w:ascii="Times New Roman" w:hAnsi="Times New Roman"/>
          <w:szCs w:val="20"/>
        </w:rPr>
        <w:t>Money Market Mutual Funds</w:t>
      </w:r>
    </w:p>
    <w:p w:rsidR="0074203E" w:rsidRPr="003E5EFA" w:rsidRDefault="0074203E">
      <w:pPr>
        <w:keepLines/>
        <w:rPr>
          <w:rFonts w:ascii="Times New Roman" w:hAnsi="Times New Roman"/>
          <w:sz w:val="16"/>
          <w:szCs w:val="16"/>
        </w:rPr>
      </w:pPr>
    </w:p>
    <w:p w:rsidR="0074203E" w:rsidRPr="003E5EFA" w:rsidRDefault="0074203E">
      <w:pPr>
        <w:ind w:firstLine="2160"/>
        <w:rPr>
          <w:rFonts w:ascii="Times New Roman" w:hAnsi="Times New Roman"/>
          <w:sz w:val="22"/>
          <w:szCs w:val="22"/>
          <w:u w:val="single"/>
        </w:rPr>
      </w:pPr>
      <w:r w:rsidRPr="003E5EFA">
        <w:rPr>
          <w:rFonts w:ascii="Times New Roman" w:hAnsi="Times New Roman"/>
          <w:sz w:val="22"/>
          <w:szCs w:val="22"/>
          <w:u w:val="single"/>
        </w:rPr>
        <w:t>Other Institutions</w:t>
      </w:r>
    </w:p>
    <w:p w:rsidR="0074203E" w:rsidRPr="003E5EFA" w:rsidRDefault="00512887">
      <w:pPr>
        <w:ind w:firstLine="2880"/>
        <w:rPr>
          <w:rFonts w:ascii="Times New Roman" w:hAnsi="Times New Roman"/>
          <w:szCs w:val="20"/>
        </w:rPr>
      </w:pPr>
      <w:r w:rsidRPr="003E5EFA">
        <w:rPr>
          <w:rFonts w:ascii="Times New Roman" w:hAnsi="Times New Roman"/>
          <w:szCs w:val="20"/>
        </w:rPr>
        <w:t xml:space="preserve">Finance </w:t>
      </w:r>
      <w:r w:rsidR="0074203E" w:rsidRPr="003E5EFA">
        <w:rPr>
          <w:rFonts w:ascii="Times New Roman" w:hAnsi="Times New Roman"/>
          <w:szCs w:val="20"/>
        </w:rPr>
        <w:t>companies</w:t>
      </w:r>
    </w:p>
    <w:p w:rsidR="0074203E" w:rsidRPr="003E5EFA" w:rsidRDefault="00512887">
      <w:pPr>
        <w:ind w:firstLine="2880"/>
        <w:rPr>
          <w:rFonts w:ascii="Times New Roman" w:hAnsi="Times New Roman"/>
          <w:szCs w:val="20"/>
        </w:rPr>
      </w:pPr>
      <w:r w:rsidRPr="003E5EFA">
        <w:rPr>
          <w:rFonts w:ascii="Times New Roman" w:hAnsi="Times New Roman"/>
          <w:szCs w:val="20"/>
        </w:rPr>
        <w:t xml:space="preserve">Federal </w:t>
      </w:r>
      <w:r w:rsidR="0074203E" w:rsidRPr="003E5EFA">
        <w:rPr>
          <w:rFonts w:ascii="Times New Roman" w:hAnsi="Times New Roman"/>
          <w:szCs w:val="20"/>
        </w:rPr>
        <w:t>agencies</w:t>
      </w:r>
    </w:p>
    <w:p w:rsidR="0074203E" w:rsidRPr="003E5EFA" w:rsidRDefault="0074203E">
      <w:pPr>
        <w:rPr>
          <w:rFonts w:ascii="Times New Roman" w:hAnsi="Times New Roman"/>
          <w:sz w:val="22"/>
          <w:szCs w:val="22"/>
        </w:rPr>
      </w:pPr>
    </w:p>
    <w:p w:rsidR="0074203E" w:rsidRPr="003E5EFA" w:rsidRDefault="0074203E" w:rsidP="00C960EA">
      <w:pPr>
        <w:numPr>
          <w:ilvl w:val="0"/>
          <w:numId w:val="14"/>
        </w:numPr>
        <w:tabs>
          <w:tab w:val="left" w:pos="-1440"/>
        </w:tabs>
        <w:rPr>
          <w:rFonts w:ascii="Times New Roman" w:hAnsi="Times New Roman"/>
          <w:sz w:val="22"/>
          <w:szCs w:val="22"/>
        </w:rPr>
      </w:pPr>
      <w:r w:rsidRPr="003E5EFA">
        <w:rPr>
          <w:rFonts w:ascii="Times New Roman" w:hAnsi="Times New Roman"/>
          <w:sz w:val="22"/>
          <w:szCs w:val="22"/>
        </w:rPr>
        <w:t>Financial markets are classifiable</w:t>
      </w:r>
      <w:r w:rsidR="008712DE" w:rsidRPr="003E5EFA">
        <w:rPr>
          <w:rFonts w:ascii="Times New Roman" w:hAnsi="Times New Roman"/>
          <w:sz w:val="22"/>
          <w:szCs w:val="22"/>
        </w:rPr>
        <w:t xml:space="preserve"> in a number of concurrent ways—</w:t>
      </w:r>
    </w:p>
    <w:p w:rsidR="0074203E" w:rsidRPr="003E5EFA" w:rsidRDefault="0074203E">
      <w:pPr>
        <w:tabs>
          <w:tab w:val="left" w:pos="-1440"/>
        </w:tabs>
        <w:ind w:firstLine="720"/>
        <w:rPr>
          <w:rFonts w:ascii="Times New Roman" w:hAnsi="Times New Roman"/>
          <w:sz w:val="22"/>
          <w:szCs w:val="22"/>
        </w:rPr>
      </w:pPr>
      <w:r w:rsidRPr="003E5EFA">
        <w:rPr>
          <w:rFonts w:ascii="Times New Roman" w:hAnsi="Times New Roman"/>
          <w:sz w:val="22"/>
          <w:szCs w:val="22"/>
        </w:rPr>
        <w:tab/>
      </w:r>
      <w:r w:rsidRPr="003E5EFA">
        <w:rPr>
          <w:rFonts w:ascii="Times New Roman" w:hAnsi="Times New Roman"/>
          <w:sz w:val="22"/>
          <w:szCs w:val="22"/>
        </w:rPr>
        <w:tab/>
        <w:t>Primary or Secondary</w:t>
      </w:r>
    </w:p>
    <w:p w:rsidR="00D025A1" w:rsidRPr="003E5EFA" w:rsidRDefault="00D025A1">
      <w:pPr>
        <w:tabs>
          <w:tab w:val="left" w:pos="-1440"/>
        </w:tabs>
        <w:ind w:firstLine="720"/>
        <w:rPr>
          <w:rFonts w:ascii="Times New Roman" w:hAnsi="Times New Roman"/>
          <w:sz w:val="22"/>
          <w:szCs w:val="22"/>
        </w:rPr>
      </w:pPr>
      <w:r w:rsidRPr="003E5EFA">
        <w:rPr>
          <w:rFonts w:ascii="Times New Roman" w:hAnsi="Times New Roman"/>
          <w:sz w:val="22"/>
          <w:szCs w:val="22"/>
        </w:rPr>
        <w:tab/>
      </w:r>
      <w:r w:rsidRPr="003E5EFA">
        <w:rPr>
          <w:rFonts w:ascii="Times New Roman" w:hAnsi="Times New Roman"/>
          <w:sz w:val="22"/>
          <w:szCs w:val="22"/>
        </w:rPr>
        <w:tab/>
        <w:t>Public or Private</w:t>
      </w:r>
    </w:p>
    <w:p w:rsidR="0074203E" w:rsidRPr="003E5EFA" w:rsidRDefault="0074203E">
      <w:pPr>
        <w:tabs>
          <w:tab w:val="left" w:pos="-1440"/>
        </w:tabs>
        <w:ind w:firstLine="720"/>
        <w:rPr>
          <w:rFonts w:ascii="Times New Roman" w:hAnsi="Times New Roman"/>
          <w:sz w:val="22"/>
          <w:szCs w:val="22"/>
        </w:rPr>
      </w:pPr>
      <w:r w:rsidRPr="003E5EFA">
        <w:rPr>
          <w:rFonts w:ascii="Times New Roman" w:hAnsi="Times New Roman"/>
          <w:sz w:val="22"/>
          <w:szCs w:val="22"/>
        </w:rPr>
        <w:tab/>
      </w:r>
      <w:r w:rsidRPr="003E5EFA">
        <w:rPr>
          <w:rFonts w:ascii="Times New Roman" w:hAnsi="Times New Roman"/>
          <w:sz w:val="22"/>
          <w:szCs w:val="22"/>
        </w:rPr>
        <w:tab/>
        <w:t>Exchanges or OTC</w:t>
      </w:r>
    </w:p>
    <w:p w:rsidR="0074203E" w:rsidRPr="003E5EFA" w:rsidRDefault="0074203E">
      <w:pPr>
        <w:tabs>
          <w:tab w:val="left" w:pos="-1440"/>
        </w:tabs>
        <w:ind w:firstLine="720"/>
        <w:rPr>
          <w:rFonts w:ascii="Times New Roman" w:hAnsi="Times New Roman"/>
          <w:sz w:val="22"/>
          <w:szCs w:val="22"/>
        </w:rPr>
      </w:pPr>
      <w:r w:rsidRPr="003E5EFA">
        <w:rPr>
          <w:rFonts w:ascii="Times New Roman" w:hAnsi="Times New Roman"/>
          <w:sz w:val="22"/>
          <w:szCs w:val="22"/>
        </w:rPr>
        <w:tab/>
      </w:r>
      <w:r w:rsidRPr="003E5EFA">
        <w:rPr>
          <w:rFonts w:ascii="Times New Roman" w:hAnsi="Times New Roman"/>
          <w:sz w:val="22"/>
          <w:szCs w:val="22"/>
        </w:rPr>
        <w:tab/>
        <w:t>Spot, Future</w:t>
      </w:r>
      <w:r w:rsidR="0047019E" w:rsidRPr="003E5EFA">
        <w:rPr>
          <w:rFonts w:ascii="Times New Roman" w:hAnsi="Times New Roman"/>
          <w:sz w:val="22"/>
          <w:szCs w:val="22"/>
        </w:rPr>
        <w:t>s</w:t>
      </w:r>
      <w:r w:rsidRPr="003E5EFA">
        <w:rPr>
          <w:rFonts w:ascii="Times New Roman" w:hAnsi="Times New Roman"/>
          <w:sz w:val="22"/>
          <w:szCs w:val="22"/>
        </w:rPr>
        <w:t>, or Option</w:t>
      </w:r>
    </w:p>
    <w:p w:rsidR="0074203E" w:rsidRPr="003E5EFA" w:rsidRDefault="0074203E">
      <w:pPr>
        <w:tabs>
          <w:tab w:val="left" w:pos="-1440"/>
        </w:tabs>
        <w:ind w:firstLine="720"/>
        <w:rPr>
          <w:rFonts w:ascii="Times New Roman" w:hAnsi="Times New Roman"/>
          <w:sz w:val="22"/>
          <w:szCs w:val="22"/>
        </w:rPr>
      </w:pPr>
      <w:r w:rsidRPr="003E5EFA">
        <w:rPr>
          <w:rFonts w:ascii="Times New Roman" w:hAnsi="Times New Roman"/>
          <w:sz w:val="22"/>
          <w:szCs w:val="22"/>
        </w:rPr>
        <w:tab/>
      </w:r>
      <w:r w:rsidRPr="003E5EFA">
        <w:rPr>
          <w:rFonts w:ascii="Times New Roman" w:hAnsi="Times New Roman"/>
          <w:sz w:val="22"/>
          <w:szCs w:val="22"/>
        </w:rPr>
        <w:tab/>
        <w:t>Foreign Exchange</w:t>
      </w:r>
    </w:p>
    <w:p w:rsidR="0074203E" w:rsidRPr="003E5EFA" w:rsidRDefault="0074203E">
      <w:pPr>
        <w:tabs>
          <w:tab w:val="left" w:pos="-1440"/>
        </w:tabs>
        <w:ind w:firstLine="720"/>
        <w:rPr>
          <w:rFonts w:ascii="Times New Roman" w:hAnsi="Times New Roman"/>
          <w:sz w:val="22"/>
          <w:szCs w:val="22"/>
        </w:rPr>
      </w:pPr>
      <w:r w:rsidRPr="003E5EFA">
        <w:rPr>
          <w:rFonts w:ascii="Times New Roman" w:hAnsi="Times New Roman"/>
          <w:sz w:val="22"/>
          <w:szCs w:val="22"/>
        </w:rPr>
        <w:tab/>
      </w:r>
      <w:r w:rsidRPr="003E5EFA">
        <w:rPr>
          <w:rFonts w:ascii="Times New Roman" w:hAnsi="Times New Roman"/>
          <w:sz w:val="22"/>
          <w:szCs w:val="22"/>
        </w:rPr>
        <w:tab/>
        <w:t>International or Domestic</w:t>
      </w:r>
    </w:p>
    <w:p w:rsidR="0074203E" w:rsidRPr="003E5EFA" w:rsidRDefault="0074203E">
      <w:pPr>
        <w:rPr>
          <w:rFonts w:ascii="Times New Roman" w:hAnsi="Times New Roman"/>
          <w:sz w:val="22"/>
          <w:szCs w:val="22"/>
        </w:rPr>
      </w:pPr>
      <w:r w:rsidRPr="003E5EFA">
        <w:rPr>
          <w:rFonts w:ascii="Times New Roman" w:hAnsi="Times New Roman"/>
          <w:sz w:val="22"/>
          <w:szCs w:val="22"/>
        </w:rPr>
        <w:tab/>
      </w:r>
      <w:r w:rsidRPr="003E5EFA">
        <w:rPr>
          <w:rFonts w:ascii="Times New Roman" w:hAnsi="Times New Roman"/>
          <w:sz w:val="22"/>
          <w:szCs w:val="22"/>
        </w:rPr>
        <w:tab/>
      </w:r>
      <w:r w:rsidRPr="003E5EFA">
        <w:rPr>
          <w:rFonts w:ascii="Times New Roman" w:hAnsi="Times New Roman"/>
          <w:sz w:val="22"/>
          <w:szCs w:val="22"/>
        </w:rPr>
        <w:tab/>
        <w:t xml:space="preserve">Money or Capital </w:t>
      </w:r>
    </w:p>
    <w:p w:rsidR="0074203E" w:rsidRPr="003E5EFA" w:rsidRDefault="0074203E">
      <w:pPr>
        <w:rPr>
          <w:rFonts w:ascii="Times New Roman" w:hAnsi="Times New Roman"/>
          <w:sz w:val="16"/>
          <w:szCs w:val="16"/>
        </w:rPr>
      </w:pPr>
    </w:p>
    <w:p w:rsidR="0074203E" w:rsidRPr="003E5EFA" w:rsidRDefault="0074203E">
      <w:pPr>
        <w:rPr>
          <w:rFonts w:ascii="Times New Roman" w:hAnsi="Times New Roman"/>
          <w:sz w:val="22"/>
          <w:szCs w:val="22"/>
        </w:rPr>
      </w:pPr>
      <w:r w:rsidRPr="003E5EFA">
        <w:rPr>
          <w:rFonts w:ascii="Times New Roman" w:hAnsi="Times New Roman"/>
          <w:sz w:val="22"/>
          <w:szCs w:val="22"/>
        </w:rPr>
        <w:t xml:space="preserve">The respective contributions of money markets and capital markets to the economy are important themes.  Representative lists of money and capital market instruments foreshadow </w:t>
      </w:r>
      <w:r w:rsidR="00CC3021" w:rsidRPr="003E5EFA">
        <w:rPr>
          <w:rFonts w:ascii="Times New Roman" w:hAnsi="Times New Roman"/>
          <w:sz w:val="22"/>
          <w:szCs w:val="22"/>
        </w:rPr>
        <w:t xml:space="preserve">later </w:t>
      </w:r>
      <w:r w:rsidRPr="003E5EFA">
        <w:rPr>
          <w:rFonts w:ascii="Times New Roman" w:hAnsi="Times New Roman"/>
          <w:sz w:val="22"/>
          <w:szCs w:val="22"/>
        </w:rPr>
        <w:t xml:space="preserve">chapters.      </w:t>
      </w:r>
    </w:p>
    <w:p w:rsidR="0074203E" w:rsidRPr="003E5EFA" w:rsidRDefault="0074203E">
      <w:pPr>
        <w:ind w:firstLine="720"/>
        <w:rPr>
          <w:rFonts w:ascii="Times New Roman" w:hAnsi="Times New Roman"/>
          <w:sz w:val="22"/>
          <w:szCs w:val="22"/>
        </w:rPr>
      </w:pPr>
    </w:p>
    <w:p w:rsidR="00695F9D" w:rsidRPr="003E5EFA" w:rsidRDefault="00EF201E" w:rsidP="00C960EA">
      <w:pPr>
        <w:numPr>
          <w:ilvl w:val="0"/>
          <w:numId w:val="14"/>
        </w:numPr>
        <w:rPr>
          <w:rFonts w:ascii="Times New Roman" w:hAnsi="Times New Roman"/>
          <w:sz w:val="22"/>
          <w:szCs w:val="22"/>
        </w:rPr>
      </w:pPr>
      <w:r w:rsidRPr="003E5EFA">
        <w:rPr>
          <w:rFonts w:ascii="Times New Roman" w:hAnsi="Times New Roman"/>
          <w:sz w:val="22"/>
          <w:szCs w:val="22"/>
        </w:rPr>
        <w:t xml:space="preserve">Financial intermediaries are major “information producers” in financial markets. The need for information arises because of asymmetric information – sellers or </w:t>
      </w:r>
      <w:r w:rsidR="00D025A1" w:rsidRPr="003E5EFA">
        <w:rPr>
          <w:rFonts w:ascii="Times New Roman" w:hAnsi="Times New Roman"/>
          <w:sz w:val="22"/>
          <w:szCs w:val="22"/>
        </w:rPr>
        <w:t>borrowers</w:t>
      </w:r>
      <w:r w:rsidRPr="003E5EFA">
        <w:rPr>
          <w:rFonts w:ascii="Times New Roman" w:hAnsi="Times New Roman"/>
          <w:sz w:val="22"/>
          <w:szCs w:val="22"/>
        </w:rPr>
        <w:t xml:space="preserve"> in financial transactions usually have more information than buyers</w:t>
      </w:r>
      <w:r w:rsidR="00D025A1" w:rsidRPr="003E5EFA">
        <w:rPr>
          <w:rFonts w:ascii="Times New Roman" w:hAnsi="Times New Roman"/>
          <w:sz w:val="22"/>
          <w:szCs w:val="22"/>
        </w:rPr>
        <w:t xml:space="preserve"> or lenders</w:t>
      </w:r>
      <w:r w:rsidRPr="003E5EFA">
        <w:rPr>
          <w:rFonts w:ascii="Times New Roman" w:hAnsi="Times New Roman"/>
          <w:sz w:val="22"/>
          <w:szCs w:val="22"/>
        </w:rPr>
        <w:t xml:space="preserve">. </w:t>
      </w:r>
      <w:r w:rsidR="008712DE" w:rsidRPr="003E5EFA">
        <w:rPr>
          <w:rFonts w:ascii="Times New Roman" w:hAnsi="Times New Roman"/>
          <w:sz w:val="22"/>
          <w:szCs w:val="22"/>
        </w:rPr>
        <w:t xml:space="preserve"> The two kinds of information asymmetry are </w:t>
      </w:r>
      <w:r w:rsidRPr="003E5EFA">
        <w:rPr>
          <w:rFonts w:ascii="Times New Roman" w:hAnsi="Times New Roman"/>
          <w:sz w:val="22"/>
          <w:szCs w:val="22"/>
        </w:rPr>
        <w:t xml:space="preserve">adverse selection, </w:t>
      </w:r>
      <w:r w:rsidR="008712DE" w:rsidRPr="003E5EFA">
        <w:rPr>
          <w:rFonts w:ascii="Times New Roman" w:hAnsi="Times New Roman"/>
          <w:sz w:val="22"/>
          <w:szCs w:val="22"/>
        </w:rPr>
        <w:t xml:space="preserve">which arises before a </w:t>
      </w:r>
      <w:r w:rsidRPr="003E5EFA">
        <w:rPr>
          <w:rFonts w:ascii="Times New Roman" w:hAnsi="Times New Roman"/>
          <w:sz w:val="22"/>
          <w:szCs w:val="22"/>
        </w:rPr>
        <w:t>transaction</w:t>
      </w:r>
      <w:r w:rsidR="008712DE" w:rsidRPr="003E5EFA">
        <w:rPr>
          <w:rFonts w:ascii="Times New Roman" w:hAnsi="Times New Roman"/>
          <w:sz w:val="22"/>
          <w:szCs w:val="22"/>
        </w:rPr>
        <w:t xml:space="preserve">, </w:t>
      </w:r>
      <w:r w:rsidRPr="003E5EFA">
        <w:rPr>
          <w:rFonts w:ascii="Times New Roman" w:hAnsi="Times New Roman"/>
          <w:sz w:val="22"/>
          <w:szCs w:val="22"/>
        </w:rPr>
        <w:t>and moral hazard, which occurs after the transaction.</w:t>
      </w:r>
    </w:p>
    <w:p w:rsidR="00695F9D" w:rsidRPr="003E5EFA" w:rsidRDefault="00695F9D">
      <w:pPr>
        <w:ind w:firstLine="720"/>
        <w:rPr>
          <w:rFonts w:ascii="Times New Roman" w:hAnsi="Times New Roman"/>
          <w:sz w:val="22"/>
          <w:szCs w:val="22"/>
        </w:rPr>
      </w:pPr>
    </w:p>
    <w:p w:rsidR="0074203E" w:rsidRPr="003E5EFA" w:rsidRDefault="0074203E" w:rsidP="00C960EA">
      <w:pPr>
        <w:numPr>
          <w:ilvl w:val="0"/>
          <w:numId w:val="14"/>
        </w:numPr>
        <w:rPr>
          <w:rFonts w:ascii="Times New Roman" w:hAnsi="Times New Roman"/>
          <w:sz w:val="22"/>
          <w:szCs w:val="22"/>
        </w:rPr>
      </w:pPr>
      <w:r w:rsidRPr="003E5EFA">
        <w:rPr>
          <w:rFonts w:ascii="Times New Roman" w:hAnsi="Times New Roman"/>
          <w:sz w:val="22"/>
          <w:szCs w:val="22"/>
        </w:rPr>
        <w:t>Risks faced by financial institutions are:</w:t>
      </w:r>
    </w:p>
    <w:p w:rsidR="0074203E" w:rsidRPr="003E5EFA" w:rsidRDefault="0074203E">
      <w:pPr>
        <w:ind w:firstLine="720"/>
        <w:rPr>
          <w:rFonts w:ascii="Times New Roman" w:hAnsi="Times New Roman"/>
          <w:sz w:val="22"/>
          <w:szCs w:val="22"/>
        </w:rPr>
      </w:pPr>
      <w:r w:rsidRPr="003E5EFA">
        <w:rPr>
          <w:rFonts w:ascii="Times New Roman" w:hAnsi="Times New Roman"/>
          <w:sz w:val="22"/>
          <w:szCs w:val="22"/>
        </w:rPr>
        <w:t xml:space="preserve">  </w:t>
      </w:r>
      <w:r w:rsidRPr="003E5EFA">
        <w:rPr>
          <w:rFonts w:ascii="Times New Roman" w:hAnsi="Times New Roman"/>
          <w:sz w:val="22"/>
          <w:szCs w:val="22"/>
        </w:rPr>
        <w:tab/>
        <w:t>Credit risk</w:t>
      </w:r>
    </w:p>
    <w:p w:rsidR="0074203E" w:rsidRPr="003E5EFA" w:rsidRDefault="0074203E">
      <w:pPr>
        <w:ind w:firstLine="720"/>
        <w:rPr>
          <w:rFonts w:ascii="Times New Roman" w:hAnsi="Times New Roman"/>
          <w:sz w:val="22"/>
          <w:szCs w:val="22"/>
        </w:rPr>
      </w:pPr>
      <w:r w:rsidRPr="003E5EFA">
        <w:rPr>
          <w:rFonts w:ascii="Times New Roman" w:hAnsi="Times New Roman"/>
          <w:sz w:val="22"/>
          <w:szCs w:val="22"/>
        </w:rPr>
        <w:tab/>
        <w:t>Interest rate risk</w:t>
      </w:r>
    </w:p>
    <w:p w:rsidR="0074203E" w:rsidRPr="003E5EFA" w:rsidRDefault="0074203E">
      <w:pPr>
        <w:ind w:firstLine="720"/>
        <w:rPr>
          <w:rFonts w:ascii="Times New Roman" w:hAnsi="Times New Roman"/>
          <w:sz w:val="22"/>
          <w:szCs w:val="22"/>
        </w:rPr>
      </w:pPr>
      <w:r w:rsidRPr="003E5EFA">
        <w:rPr>
          <w:rFonts w:ascii="Times New Roman" w:hAnsi="Times New Roman"/>
          <w:sz w:val="22"/>
          <w:szCs w:val="22"/>
        </w:rPr>
        <w:tab/>
        <w:t>Liquidity risk</w:t>
      </w:r>
    </w:p>
    <w:p w:rsidR="0074203E" w:rsidRPr="003E5EFA" w:rsidRDefault="0074203E">
      <w:pPr>
        <w:ind w:firstLine="720"/>
        <w:rPr>
          <w:rFonts w:ascii="Times New Roman" w:hAnsi="Times New Roman"/>
          <w:sz w:val="22"/>
          <w:szCs w:val="22"/>
        </w:rPr>
      </w:pPr>
      <w:r w:rsidRPr="003E5EFA">
        <w:rPr>
          <w:rFonts w:ascii="Times New Roman" w:hAnsi="Times New Roman"/>
          <w:sz w:val="22"/>
          <w:szCs w:val="22"/>
        </w:rPr>
        <w:tab/>
        <w:t xml:space="preserve">Foreign exchange risk </w:t>
      </w:r>
    </w:p>
    <w:p w:rsidR="0074203E" w:rsidRPr="003E5EFA" w:rsidRDefault="0074203E">
      <w:pPr>
        <w:ind w:firstLine="720"/>
        <w:rPr>
          <w:rFonts w:ascii="Times New Roman" w:hAnsi="Times New Roman"/>
          <w:sz w:val="22"/>
          <w:szCs w:val="22"/>
        </w:rPr>
      </w:pPr>
      <w:r w:rsidRPr="003E5EFA">
        <w:rPr>
          <w:rFonts w:ascii="Times New Roman" w:hAnsi="Times New Roman"/>
          <w:sz w:val="22"/>
          <w:szCs w:val="22"/>
        </w:rPr>
        <w:tab/>
        <w:t>Political risk</w:t>
      </w:r>
    </w:p>
    <w:p w:rsidR="0074203E" w:rsidRPr="003E5EFA" w:rsidRDefault="0074203E">
      <w:pPr>
        <w:tabs>
          <w:tab w:val="left" w:pos="-1440"/>
        </w:tabs>
        <w:rPr>
          <w:rFonts w:ascii="Times New Roman" w:hAnsi="Times New Roman"/>
          <w:sz w:val="22"/>
          <w:szCs w:val="22"/>
        </w:rPr>
      </w:pPr>
    </w:p>
    <w:p w:rsidR="00B075D6" w:rsidRPr="003E5EFA" w:rsidRDefault="00B075D6" w:rsidP="00C960EA">
      <w:pPr>
        <w:numPr>
          <w:ilvl w:val="0"/>
          <w:numId w:val="14"/>
        </w:numPr>
        <w:tabs>
          <w:tab w:val="left" w:pos="-1440"/>
        </w:tabs>
        <w:rPr>
          <w:rFonts w:ascii="Times New Roman" w:hAnsi="Times New Roman"/>
          <w:sz w:val="22"/>
          <w:szCs w:val="22"/>
        </w:rPr>
      </w:pPr>
      <w:r w:rsidRPr="003E5EFA">
        <w:rPr>
          <w:rFonts w:ascii="Times New Roman" w:hAnsi="Times New Roman"/>
          <w:sz w:val="22"/>
          <w:szCs w:val="22"/>
        </w:rPr>
        <w:t xml:space="preserve">Financial systems need to be regulated for two reasons: consumer protection and </w:t>
      </w:r>
      <w:r w:rsidR="007F1CDC" w:rsidRPr="003E5EFA">
        <w:rPr>
          <w:rFonts w:ascii="Times New Roman" w:hAnsi="Times New Roman"/>
          <w:sz w:val="22"/>
          <w:szCs w:val="22"/>
        </w:rPr>
        <w:t>stabili</w:t>
      </w:r>
      <w:r w:rsidR="00714118" w:rsidRPr="003E5EFA">
        <w:rPr>
          <w:rFonts w:ascii="Times New Roman" w:hAnsi="Times New Roman"/>
          <w:sz w:val="22"/>
          <w:szCs w:val="22"/>
        </w:rPr>
        <w:t xml:space="preserve">ty.  Any career path in the financial system will, by definition, present opportunities (and thus temptations) to act unethically. </w:t>
      </w:r>
    </w:p>
    <w:p w:rsidR="00512887" w:rsidRPr="003E5EFA" w:rsidRDefault="00512887">
      <w:pPr>
        <w:tabs>
          <w:tab w:val="left" w:pos="-1440"/>
        </w:tabs>
        <w:rPr>
          <w:rFonts w:ascii="Times New Roman" w:hAnsi="Times New Roman"/>
          <w:sz w:val="22"/>
          <w:szCs w:val="22"/>
        </w:rPr>
      </w:pPr>
    </w:p>
    <w:p w:rsidR="00281F9E" w:rsidRPr="003E5EFA" w:rsidRDefault="00281F9E">
      <w:pPr>
        <w:tabs>
          <w:tab w:val="left" w:pos="-1440"/>
        </w:tabs>
        <w:rPr>
          <w:rFonts w:ascii="Times New Roman" w:hAnsi="Times New Roman"/>
          <w:sz w:val="22"/>
          <w:szCs w:val="22"/>
        </w:rPr>
      </w:pPr>
    </w:p>
    <w:p w:rsidR="0074203E" w:rsidRPr="003E5EFA" w:rsidRDefault="0074203E">
      <w:pPr>
        <w:rPr>
          <w:rFonts w:ascii="Times New Roman" w:hAnsi="Times New Roman"/>
          <w:b/>
          <w:bCs/>
          <w:sz w:val="24"/>
        </w:rPr>
      </w:pPr>
      <w:r w:rsidRPr="003E5EFA">
        <w:rPr>
          <w:rFonts w:ascii="Times New Roman" w:hAnsi="Times New Roman"/>
          <w:b/>
          <w:bCs/>
          <w:sz w:val="24"/>
        </w:rPr>
        <w:t>ANSWERS TO END-OF-CHAPTER QUESTIONS</w:t>
      </w:r>
    </w:p>
    <w:p w:rsidR="0074203E" w:rsidRPr="003E5EFA" w:rsidRDefault="0074203E">
      <w:pPr>
        <w:rPr>
          <w:rFonts w:ascii="Times New Roman" w:hAnsi="Times New Roman"/>
          <w:sz w:val="16"/>
          <w:szCs w:val="16"/>
        </w:rPr>
      </w:pPr>
    </w:p>
    <w:p w:rsidR="0074203E" w:rsidRPr="003E5EFA" w:rsidRDefault="0074203E" w:rsidP="00C960EA">
      <w:pPr>
        <w:numPr>
          <w:ilvl w:val="0"/>
          <w:numId w:val="17"/>
        </w:numPr>
        <w:rPr>
          <w:rFonts w:ascii="Times New Roman" w:hAnsi="Times New Roman"/>
          <w:iCs/>
          <w:sz w:val="22"/>
          <w:szCs w:val="22"/>
        </w:rPr>
      </w:pPr>
      <w:r w:rsidRPr="003E5EFA">
        <w:rPr>
          <w:rFonts w:ascii="Times New Roman" w:hAnsi="Times New Roman"/>
          <w:i/>
          <w:iCs/>
          <w:sz w:val="22"/>
          <w:szCs w:val="22"/>
        </w:rPr>
        <w:t>Does it make sense that the typical household is a surplus spending unit (SSU) while the typical business firm is a deficit spending unit (DSU)?  Explain.</w:t>
      </w:r>
    </w:p>
    <w:p w:rsidR="0074203E" w:rsidRPr="003E5EFA" w:rsidRDefault="0074203E">
      <w:pPr>
        <w:rPr>
          <w:rFonts w:ascii="Times New Roman" w:hAnsi="Times New Roman"/>
          <w:iCs/>
          <w:sz w:val="22"/>
          <w:szCs w:val="22"/>
        </w:rPr>
      </w:pPr>
    </w:p>
    <w:p w:rsidR="0074203E" w:rsidRPr="003E5EFA" w:rsidRDefault="0074203E" w:rsidP="00491738">
      <w:pPr>
        <w:ind w:left="720"/>
        <w:rPr>
          <w:rFonts w:ascii="Times New Roman" w:hAnsi="Times New Roman"/>
          <w:sz w:val="22"/>
          <w:szCs w:val="22"/>
        </w:rPr>
      </w:pPr>
      <w:r w:rsidRPr="003E5EFA">
        <w:rPr>
          <w:rFonts w:ascii="Times New Roman" w:hAnsi="Times New Roman"/>
          <w:sz w:val="22"/>
          <w:szCs w:val="22"/>
        </w:rPr>
        <w:t xml:space="preserve">Households are ultimately SSUs, but have deficit periods when a home or other “big ticket” item is purchased.  Businesses usually invest more in real assets than they receive in current operating cash flow. </w:t>
      </w:r>
    </w:p>
    <w:p w:rsidR="00E0111B" w:rsidRPr="003E5EFA" w:rsidRDefault="00E0111B">
      <w:pPr>
        <w:ind w:firstLine="720"/>
        <w:rPr>
          <w:rFonts w:ascii="Times New Roman" w:hAnsi="Times New Roman"/>
          <w:sz w:val="22"/>
          <w:szCs w:val="22"/>
        </w:rPr>
      </w:pPr>
    </w:p>
    <w:p w:rsidR="0074203E" w:rsidRPr="003E5EFA" w:rsidRDefault="0074203E" w:rsidP="00C960EA">
      <w:pPr>
        <w:numPr>
          <w:ilvl w:val="0"/>
          <w:numId w:val="17"/>
        </w:numPr>
        <w:rPr>
          <w:rFonts w:ascii="Times New Roman" w:hAnsi="Times New Roman"/>
          <w:sz w:val="22"/>
          <w:szCs w:val="22"/>
        </w:rPr>
      </w:pPr>
      <w:r w:rsidRPr="003E5EFA">
        <w:rPr>
          <w:rFonts w:ascii="Times New Roman" w:hAnsi="Times New Roman"/>
          <w:i/>
          <w:iCs/>
          <w:sz w:val="22"/>
          <w:szCs w:val="22"/>
        </w:rPr>
        <w:t>Explain the economic role of brokers, dealers, and investment bankers.</w:t>
      </w:r>
      <w:r w:rsidR="00A31551" w:rsidRPr="003E5EFA">
        <w:rPr>
          <w:rFonts w:ascii="Times New Roman" w:hAnsi="Times New Roman"/>
          <w:i/>
          <w:iCs/>
          <w:sz w:val="22"/>
          <w:szCs w:val="22"/>
        </w:rPr>
        <w:t xml:space="preserve"> How does each make a profit?</w:t>
      </w:r>
    </w:p>
    <w:p w:rsidR="0074203E" w:rsidRPr="003E5EFA" w:rsidRDefault="0074203E">
      <w:pPr>
        <w:rPr>
          <w:rFonts w:ascii="Times New Roman" w:hAnsi="Times New Roman"/>
          <w:sz w:val="16"/>
          <w:szCs w:val="16"/>
        </w:rPr>
      </w:pPr>
    </w:p>
    <w:p w:rsidR="0074203E" w:rsidRPr="003E5EFA" w:rsidRDefault="0074203E" w:rsidP="00491738">
      <w:pPr>
        <w:ind w:left="720"/>
        <w:rPr>
          <w:rFonts w:ascii="Times New Roman" w:hAnsi="Times New Roman"/>
          <w:sz w:val="22"/>
          <w:szCs w:val="22"/>
        </w:rPr>
      </w:pPr>
      <w:r w:rsidRPr="003E5EFA">
        <w:rPr>
          <w:rFonts w:ascii="Times New Roman" w:hAnsi="Times New Roman"/>
          <w:sz w:val="22"/>
          <w:szCs w:val="22"/>
        </w:rPr>
        <w:t>Brokers, dealers, and investment bankers make markets at both primary and secondary stages.  Funds are raised and claims issued in primary markets</w:t>
      </w:r>
      <w:r w:rsidR="00A31551" w:rsidRPr="003E5EFA">
        <w:rPr>
          <w:rFonts w:ascii="Times New Roman" w:hAnsi="Times New Roman"/>
          <w:sz w:val="22"/>
          <w:szCs w:val="22"/>
        </w:rPr>
        <w:t xml:space="preserve"> with the help of i</w:t>
      </w:r>
      <w:r w:rsidR="00550E55" w:rsidRPr="003E5EFA">
        <w:rPr>
          <w:rFonts w:ascii="Times New Roman" w:hAnsi="Times New Roman"/>
          <w:sz w:val="22"/>
          <w:szCs w:val="22"/>
        </w:rPr>
        <w:t xml:space="preserve">nvestment bankers, who buy </w:t>
      </w:r>
      <w:r w:rsidR="00A31551" w:rsidRPr="003E5EFA">
        <w:rPr>
          <w:rFonts w:ascii="Times New Roman" w:hAnsi="Times New Roman"/>
          <w:sz w:val="22"/>
          <w:szCs w:val="22"/>
        </w:rPr>
        <w:t>securities from issuers at one price and sell them to the investing public at a higher price, earning the underwriter’s spread</w:t>
      </w:r>
      <w:r w:rsidRPr="003E5EFA">
        <w:rPr>
          <w:rFonts w:ascii="Times New Roman" w:hAnsi="Times New Roman"/>
          <w:sz w:val="22"/>
          <w:szCs w:val="22"/>
        </w:rPr>
        <w:t xml:space="preserve">.  </w:t>
      </w:r>
      <w:r w:rsidR="0039406B" w:rsidRPr="003E5EFA">
        <w:rPr>
          <w:rFonts w:ascii="Times New Roman" w:hAnsi="Times New Roman"/>
          <w:sz w:val="22"/>
          <w:szCs w:val="22"/>
        </w:rPr>
        <w:t>In secondary</w:t>
      </w:r>
      <w:r w:rsidRPr="003E5EFA">
        <w:rPr>
          <w:rFonts w:ascii="Times New Roman" w:hAnsi="Times New Roman"/>
          <w:sz w:val="22"/>
          <w:szCs w:val="22"/>
        </w:rPr>
        <w:t xml:space="preserve"> markets</w:t>
      </w:r>
      <w:r w:rsidR="001C0FE8" w:rsidRPr="003E5EFA">
        <w:rPr>
          <w:rFonts w:ascii="Times New Roman" w:hAnsi="Times New Roman"/>
          <w:sz w:val="22"/>
          <w:szCs w:val="22"/>
        </w:rPr>
        <w:t>,</w:t>
      </w:r>
      <w:r w:rsidRPr="003E5EFA">
        <w:rPr>
          <w:rFonts w:ascii="Times New Roman" w:hAnsi="Times New Roman"/>
          <w:sz w:val="22"/>
          <w:szCs w:val="22"/>
        </w:rPr>
        <w:t xml:space="preserve"> </w:t>
      </w:r>
      <w:r w:rsidR="00550E55" w:rsidRPr="003E5EFA">
        <w:rPr>
          <w:rFonts w:ascii="Times New Roman" w:hAnsi="Times New Roman"/>
          <w:sz w:val="22"/>
          <w:szCs w:val="22"/>
        </w:rPr>
        <w:t xml:space="preserve">brokers </w:t>
      </w:r>
      <w:r w:rsidR="00A31551" w:rsidRPr="003E5EFA">
        <w:rPr>
          <w:rFonts w:ascii="Times New Roman" w:hAnsi="Times New Roman"/>
          <w:sz w:val="22"/>
          <w:szCs w:val="22"/>
        </w:rPr>
        <w:t>bring buyers</w:t>
      </w:r>
      <w:r w:rsidR="00550E55" w:rsidRPr="003E5EFA">
        <w:rPr>
          <w:rFonts w:ascii="Times New Roman" w:hAnsi="Times New Roman"/>
          <w:sz w:val="22"/>
          <w:szCs w:val="22"/>
        </w:rPr>
        <w:t xml:space="preserve"> and sellers together, charging commissions.  D</w:t>
      </w:r>
      <w:r w:rsidR="00A31551" w:rsidRPr="003E5EFA">
        <w:rPr>
          <w:rFonts w:ascii="Times New Roman" w:hAnsi="Times New Roman"/>
          <w:sz w:val="22"/>
          <w:szCs w:val="22"/>
        </w:rPr>
        <w:t xml:space="preserve">ealers </w:t>
      </w:r>
      <w:r w:rsidRPr="003E5EFA">
        <w:rPr>
          <w:rFonts w:ascii="Times New Roman" w:hAnsi="Times New Roman"/>
          <w:sz w:val="22"/>
          <w:szCs w:val="22"/>
        </w:rPr>
        <w:t>trade claims in volume, providing liquidity and price discovery</w:t>
      </w:r>
      <w:r w:rsidR="00A31551" w:rsidRPr="003E5EFA">
        <w:rPr>
          <w:rFonts w:ascii="Times New Roman" w:hAnsi="Times New Roman"/>
          <w:sz w:val="22"/>
          <w:szCs w:val="22"/>
        </w:rPr>
        <w:t xml:space="preserve"> and earning the difference between ask and bid price (the bid-ask spread)</w:t>
      </w:r>
      <w:r w:rsidRPr="003E5EFA">
        <w:rPr>
          <w:rFonts w:ascii="Times New Roman" w:hAnsi="Times New Roman"/>
          <w:sz w:val="22"/>
          <w:szCs w:val="22"/>
        </w:rPr>
        <w:t>.</w:t>
      </w:r>
    </w:p>
    <w:p w:rsidR="0074203E" w:rsidRPr="003E5EFA" w:rsidRDefault="0074203E">
      <w:pPr>
        <w:ind w:firstLine="720"/>
        <w:rPr>
          <w:rFonts w:ascii="Times New Roman" w:hAnsi="Times New Roman"/>
          <w:sz w:val="22"/>
          <w:szCs w:val="22"/>
        </w:rPr>
      </w:pPr>
    </w:p>
    <w:p w:rsidR="0074203E" w:rsidRPr="003E5EFA" w:rsidRDefault="007F4797" w:rsidP="00C960EA">
      <w:pPr>
        <w:numPr>
          <w:ilvl w:val="0"/>
          <w:numId w:val="17"/>
        </w:numPr>
        <w:rPr>
          <w:rFonts w:ascii="Times New Roman" w:hAnsi="Times New Roman"/>
          <w:sz w:val="22"/>
          <w:szCs w:val="22"/>
        </w:rPr>
      </w:pPr>
      <w:r w:rsidRPr="003E5EFA">
        <w:rPr>
          <w:rFonts w:ascii="Times New Roman" w:hAnsi="Times New Roman"/>
          <w:i/>
          <w:iCs/>
          <w:sz w:val="22"/>
          <w:szCs w:val="22"/>
        </w:rPr>
        <w:t xml:space="preserve">Why are direct financing transactions more </w:t>
      </w:r>
      <w:r w:rsidR="0074203E" w:rsidRPr="003E5EFA">
        <w:rPr>
          <w:rFonts w:ascii="Times New Roman" w:hAnsi="Times New Roman"/>
          <w:i/>
          <w:iCs/>
          <w:sz w:val="22"/>
          <w:szCs w:val="22"/>
        </w:rPr>
        <w:t>costly or inconvenien</w:t>
      </w:r>
      <w:r w:rsidRPr="003E5EFA">
        <w:rPr>
          <w:rFonts w:ascii="Times New Roman" w:hAnsi="Times New Roman"/>
          <w:i/>
          <w:iCs/>
          <w:sz w:val="22"/>
          <w:szCs w:val="22"/>
        </w:rPr>
        <w:t>t than intermediated transactions?</w:t>
      </w:r>
    </w:p>
    <w:p w:rsidR="0074203E" w:rsidRPr="003E5EFA" w:rsidRDefault="0074203E">
      <w:pPr>
        <w:rPr>
          <w:rFonts w:ascii="Times New Roman" w:hAnsi="Times New Roman"/>
          <w:sz w:val="16"/>
          <w:szCs w:val="16"/>
        </w:rPr>
      </w:pPr>
    </w:p>
    <w:p w:rsidR="0074203E" w:rsidRPr="003E5EFA" w:rsidRDefault="00550E55" w:rsidP="00491738">
      <w:pPr>
        <w:ind w:left="720"/>
        <w:rPr>
          <w:rFonts w:ascii="Times New Roman" w:hAnsi="Times New Roman"/>
          <w:sz w:val="22"/>
          <w:szCs w:val="22"/>
        </w:rPr>
      </w:pPr>
      <w:r w:rsidRPr="003E5EFA">
        <w:rPr>
          <w:rFonts w:ascii="Times New Roman" w:hAnsi="Times New Roman"/>
          <w:sz w:val="22"/>
          <w:szCs w:val="22"/>
        </w:rPr>
        <w:t>P</w:t>
      </w:r>
      <w:r w:rsidR="0074203E" w:rsidRPr="003E5EFA">
        <w:rPr>
          <w:rFonts w:ascii="Times New Roman" w:hAnsi="Times New Roman"/>
          <w:sz w:val="22"/>
          <w:szCs w:val="22"/>
        </w:rPr>
        <w:t xml:space="preserve">arties to direct finance have to find each other and negotiate a </w:t>
      </w:r>
      <w:r w:rsidRPr="003E5EFA">
        <w:rPr>
          <w:rFonts w:ascii="Times New Roman" w:hAnsi="Times New Roman"/>
          <w:sz w:val="22"/>
          <w:szCs w:val="22"/>
        </w:rPr>
        <w:t>m</w:t>
      </w:r>
      <w:r w:rsidR="0074203E" w:rsidRPr="003E5EFA">
        <w:rPr>
          <w:rFonts w:ascii="Times New Roman" w:hAnsi="Times New Roman"/>
          <w:sz w:val="22"/>
          <w:szCs w:val="22"/>
        </w:rPr>
        <w:t>atch of preferences as to amount, maturity, and risk.  Intermediaries provide all parties choices about financial activity, and drive costs down through competition, diversification, and economies of scale.</w:t>
      </w:r>
    </w:p>
    <w:p w:rsidR="0074203E" w:rsidRPr="003E5EFA" w:rsidRDefault="0074203E">
      <w:pPr>
        <w:ind w:firstLine="720"/>
        <w:rPr>
          <w:rFonts w:ascii="Times New Roman" w:hAnsi="Times New Roman"/>
          <w:sz w:val="22"/>
          <w:szCs w:val="22"/>
        </w:rPr>
      </w:pPr>
    </w:p>
    <w:p w:rsidR="0074203E" w:rsidRPr="003E5EFA" w:rsidRDefault="007F4797" w:rsidP="00C960EA">
      <w:pPr>
        <w:numPr>
          <w:ilvl w:val="0"/>
          <w:numId w:val="17"/>
        </w:numPr>
        <w:rPr>
          <w:rFonts w:ascii="Times New Roman" w:hAnsi="Times New Roman"/>
          <w:sz w:val="22"/>
          <w:szCs w:val="22"/>
        </w:rPr>
      </w:pPr>
      <w:r w:rsidRPr="003E5EFA">
        <w:rPr>
          <w:rFonts w:ascii="Times New Roman" w:hAnsi="Times New Roman"/>
          <w:i/>
          <w:iCs/>
          <w:sz w:val="22"/>
          <w:szCs w:val="22"/>
        </w:rPr>
        <w:t xml:space="preserve">Explain how you believe </w:t>
      </w:r>
      <w:r w:rsidR="0074203E" w:rsidRPr="003E5EFA">
        <w:rPr>
          <w:rFonts w:ascii="Times New Roman" w:hAnsi="Times New Roman"/>
          <w:i/>
          <w:iCs/>
          <w:sz w:val="22"/>
          <w:szCs w:val="22"/>
        </w:rPr>
        <w:t>economic activity would be affected if we did not have fin</w:t>
      </w:r>
      <w:r w:rsidRPr="003E5EFA">
        <w:rPr>
          <w:rFonts w:ascii="Times New Roman" w:hAnsi="Times New Roman"/>
          <w:i/>
          <w:iCs/>
          <w:sz w:val="22"/>
          <w:szCs w:val="22"/>
        </w:rPr>
        <w:t>ancial markets and institutions</w:t>
      </w:r>
      <w:r w:rsidRPr="003E5EFA">
        <w:rPr>
          <w:rFonts w:ascii="Times New Roman" w:hAnsi="Times New Roman"/>
          <w:iCs/>
          <w:sz w:val="22"/>
          <w:szCs w:val="22"/>
        </w:rPr>
        <w:t>.</w:t>
      </w:r>
    </w:p>
    <w:p w:rsidR="0074203E" w:rsidRPr="003E5EFA" w:rsidRDefault="0074203E">
      <w:pPr>
        <w:rPr>
          <w:rFonts w:ascii="Times New Roman" w:hAnsi="Times New Roman"/>
          <w:sz w:val="16"/>
          <w:szCs w:val="16"/>
        </w:rPr>
      </w:pPr>
    </w:p>
    <w:p w:rsidR="0074203E" w:rsidRPr="003E5EFA" w:rsidRDefault="0074203E" w:rsidP="00491738">
      <w:pPr>
        <w:ind w:left="720"/>
        <w:rPr>
          <w:rFonts w:ascii="Times New Roman" w:hAnsi="Times New Roman"/>
          <w:sz w:val="22"/>
          <w:szCs w:val="22"/>
        </w:rPr>
      </w:pPr>
      <w:r w:rsidRPr="003E5EFA">
        <w:rPr>
          <w:rFonts w:ascii="Times New Roman" w:hAnsi="Times New Roman"/>
          <w:sz w:val="22"/>
          <w:szCs w:val="22"/>
        </w:rPr>
        <w:t>Financing relationships would arise only when preferences of SSUs and DSUs match.  DSUs would not always obtain timely financing for attractive projects and SSUs would under-utilize their savings.  The “production possibilities frontier” of the society would be smaller.</w:t>
      </w:r>
    </w:p>
    <w:p w:rsidR="0074203E" w:rsidRPr="003E5EFA" w:rsidRDefault="0074203E">
      <w:pPr>
        <w:rPr>
          <w:rFonts w:ascii="Times New Roman" w:hAnsi="Times New Roman"/>
          <w:sz w:val="22"/>
          <w:szCs w:val="22"/>
        </w:rPr>
      </w:pPr>
    </w:p>
    <w:p w:rsidR="0074203E" w:rsidRPr="003E5EFA" w:rsidRDefault="0074203E" w:rsidP="00C960EA">
      <w:pPr>
        <w:numPr>
          <w:ilvl w:val="0"/>
          <w:numId w:val="17"/>
        </w:numPr>
        <w:rPr>
          <w:rFonts w:ascii="Times New Roman" w:hAnsi="Times New Roman"/>
          <w:sz w:val="22"/>
          <w:szCs w:val="22"/>
        </w:rPr>
      </w:pPr>
      <w:r w:rsidRPr="003E5EFA">
        <w:rPr>
          <w:rFonts w:ascii="Times New Roman" w:hAnsi="Times New Roman"/>
          <w:i/>
          <w:iCs/>
          <w:sz w:val="22"/>
          <w:szCs w:val="22"/>
        </w:rPr>
        <w:t>Explain the concept of financial intermediation.</w:t>
      </w:r>
      <w:r w:rsidRPr="003E5EFA">
        <w:rPr>
          <w:rFonts w:ascii="Times New Roman" w:hAnsi="Times New Roman"/>
          <w:i/>
          <w:sz w:val="22"/>
          <w:szCs w:val="22"/>
        </w:rPr>
        <w:t xml:space="preserve">  </w:t>
      </w:r>
      <w:r w:rsidRPr="003E5EFA">
        <w:rPr>
          <w:rFonts w:ascii="Times New Roman" w:hAnsi="Times New Roman"/>
          <w:i/>
          <w:iCs/>
          <w:sz w:val="22"/>
          <w:szCs w:val="22"/>
        </w:rPr>
        <w:t>How does the possibility of financial intermediation increase the efficiency of the financial system</w:t>
      </w:r>
      <w:r w:rsidRPr="003E5EFA">
        <w:rPr>
          <w:rFonts w:ascii="Times New Roman" w:hAnsi="Times New Roman"/>
          <w:i/>
          <w:sz w:val="22"/>
          <w:szCs w:val="22"/>
        </w:rPr>
        <w:t>?</w:t>
      </w:r>
    </w:p>
    <w:p w:rsidR="0074203E" w:rsidRPr="003E5EFA" w:rsidRDefault="0074203E">
      <w:pPr>
        <w:rPr>
          <w:rFonts w:ascii="Times New Roman" w:hAnsi="Times New Roman"/>
          <w:sz w:val="16"/>
          <w:szCs w:val="16"/>
        </w:rPr>
      </w:pPr>
    </w:p>
    <w:p w:rsidR="0074203E" w:rsidRPr="003E5EFA" w:rsidRDefault="0074203E" w:rsidP="00491738">
      <w:pPr>
        <w:ind w:left="720"/>
        <w:rPr>
          <w:rFonts w:ascii="Times New Roman" w:hAnsi="Times New Roman"/>
          <w:sz w:val="22"/>
          <w:szCs w:val="22"/>
        </w:rPr>
      </w:pPr>
      <w:r w:rsidRPr="003E5EFA">
        <w:rPr>
          <w:rFonts w:ascii="Times New Roman" w:hAnsi="Times New Roman"/>
          <w:sz w:val="22"/>
          <w:szCs w:val="22"/>
        </w:rPr>
        <w:t xml:space="preserve">Financial intermediation is the process by which financial institutions mediate unmatched preferences of ultimate borrowers (DSUs) and ultimate lenders (SSUs).  Financial intermediaries buy financial claims with one set of characteristics from DSUs, then issue their own liabilities with different characteristics to SSUs.  Thus, financial intermediaries “transform” claims to make them more attractive to both DSUs and SSUs.  This increases the amount and regularity of participation in the financial system, thus </w:t>
      </w:r>
      <w:r w:rsidR="00E0111B" w:rsidRPr="003E5EFA">
        <w:rPr>
          <w:rFonts w:ascii="Times New Roman" w:hAnsi="Times New Roman"/>
          <w:sz w:val="22"/>
          <w:szCs w:val="22"/>
        </w:rPr>
        <w:t>making financial markets more efficient</w:t>
      </w:r>
      <w:r w:rsidRPr="003E5EFA">
        <w:rPr>
          <w:rFonts w:ascii="Times New Roman" w:hAnsi="Times New Roman"/>
          <w:sz w:val="22"/>
          <w:szCs w:val="22"/>
        </w:rPr>
        <w:t xml:space="preserve">.  </w:t>
      </w:r>
    </w:p>
    <w:p w:rsidR="0074203E" w:rsidRPr="003E5EFA" w:rsidRDefault="0074203E">
      <w:pPr>
        <w:ind w:firstLine="720"/>
        <w:rPr>
          <w:rFonts w:ascii="Times New Roman" w:hAnsi="Times New Roman"/>
          <w:sz w:val="22"/>
          <w:szCs w:val="22"/>
        </w:rPr>
      </w:pPr>
    </w:p>
    <w:p w:rsidR="0074203E" w:rsidRPr="003E5EFA" w:rsidRDefault="0074203E" w:rsidP="00C960EA">
      <w:pPr>
        <w:numPr>
          <w:ilvl w:val="0"/>
          <w:numId w:val="17"/>
        </w:numPr>
        <w:rPr>
          <w:rFonts w:ascii="Times New Roman" w:hAnsi="Times New Roman"/>
          <w:iCs/>
          <w:sz w:val="22"/>
          <w:szCs w:val="22"/>
        </w:rPr>
      </w:pPr>
      <w:r w:rsidRPr="003E5EFA">
        <w:rPr>
          <w:rFonts w:ascii="Times New Roman" w:hAnsi="Times New Roman"/>
          <w:i/>
          <w:iCs/>
          <w:sz w:val="22"/>
          <w:szCs w:val="22"/>
        </w:rPr>
        <w:t>How</w:t>
      </w:r>
      <w:r w:rsidRPr="003E5EFA">
        <w:rPr>
          <w:rFonts w:ascii="Times New Roman" w:hAnsi="Times New Roman"/>
          <w:iCs/>
          <w:sz w:val="22"/>
          <w:szCs w:val="22"/>
        </w:rPr>
        <w:t xml:space="preserve"> </w:t>
      </w:r>
      <w:r w:rsidR="001C0FE8" w:rsidRPr="003E5EFA">
        <w:rPr>
          <w:rFonts w:ascii="Times New Roman" w:hAnsi="Times New Roman"/>
          <w:i/>
          <w:iCs/>
          <w:sz w:val="22"/>
          <w:szCs w:val="22"/>
        </w:rPr>
        <w:t xml:space="preserve">do financial intermediaries </w:t>
      </w:r>
      <w:r w:rsidRPr="003E5EFA">
        <w:rPr>
          <w:rFonts w:ascii="Times New Roman" w:hAnsi="Times New Roman"/>
          <w:i/>
          <w:iCs/>
          <w:sz w:val="22"/>
          <w:szCs w:val="22"/>
        </w:rPr>
        <w:t>generate profits?</w:t>
      </w:r>
    </w:p>
    <w:p w:rsidR="0074203E" w:rsidRPr="003E5EFA" w:rsidRDefault="0074203E">
      <w:pPr>
        <w:rPr>
          <w:rFonts w:ascii="Times New Roman" w:hAnsi="Times New Roman"/>
          <w:iCs/>
          <w:sz w:val="16"/>
          <w:szCs w:val="16"/>
        </w:rPr>
      </w:pPr>
    </w:p>
    <w:p w:rsidR="0074203E" w:rsidRPr="003E5EFA" w:rsidRDefault="0074203E" w:rsidP="00491738">
      <w:pPr>
        <w:ind w:left="720"/>
        <w:rPr>
          <w:rFonts w:ascii="Times New Roman" w:hAnsi="Times New Roman"/>
          <w:sz w:val="22"/>
          <w:szCs w:val="22"/>
        </w:rPr>
      </w:pPr>
      <w:r w:rsidRPr="003E5EFA">
        <w:rPr>
          <w:rFonts w:ascii="Times New Roman" w:hAnsi="Times New Roman"/>
          <w:sz w:val="22"/>
          <w:szCs w:val="22"/>
        </w:rPr>
        <w:t>Intermediaries pay SSUs less than they earn from DSUs.  Operating costs absorb part of this margin.  Risks taken by the intermediary are rewarded by any remaining profit.  Intermediaries enjoy 3 sources of comparative advantage:  Economies of scale —large volumes of similar transactions; transaction cost control—finding and negotiating direct investments less expensively; and risk management expertise—bridging the “information gap” about DSUs’ creditworthiness.</w:t>
      </w:r>
    </w:p>
    <w:p w:rsidR="0074203E" w:rsidRPr="003E5EFA" w:rsidRDefault="0074203E">
      <w:pPr>
        <w:ind w:firstLine="720"/>
        <w:rPr>
          <w:rFonts w:ascii="Times New Roman" w:hAnsi="Times New Roman"/>
          <w:sz w:val="22"/>
          <w:szCs w:val="22"/>
        </w:rPr>
      </w:pPr>
    </w:p>
    <w:p w:rsidR="0074203E" w:rsidRPr="003E5EFA" w:rsidRDefault="0074203E" w:rsidP="00C960EA">
      <w:pPr>
        <w:numPr>
          <w:ilvl w:val="0"/>
          <w:numId w:val="17"/>
        </w:numPr>
        <w:rPr>
          <w:rFonts w:ascii="Times New Roman" w:hAnsi="Times New Roman"/>
          <w:iCs/>
          <w:sz w:val="22"/>
          <w:szCs w:val="22"/>
        </w:rPr>
      </w:pPr>
      <w:r w:rsidRPr="003E5EFA">
        <w:rPr>
          <w:rFonts w:ascii="Times New Roman" w:hAnsi="Times New Roman"/>
          <w:i/>
          <w:iCs/>
          <w:sz w:val="22"/>
          <w:szCs w:val="22"/>
        </w:rPr>
        <w:t>Explain the differences between the money markets and the capital markets.  W</w:t>
      </w:r>
      <w:r w:rsidR="00123CFE" w:rsidRPr="003E5EFA">
        <w:rPr>
          <w:rFonts w:ascii="Times New Roman" w:hAnsi="Times New Roman"/>
          <w:i/>
          <w:iCs/>
          <w:sz w:val="22"/>
          <w:szCs w:val="22"/>
        </w:rPr>
        <w:t>hich market would General Motors</w:t>
      </w:r>
      <w:r w:rsidRPr="003E5EFA">
        <w:rPr>
          <w:rFonts w:ascii="Times New Roman" w:hAnsi="Times New Roman"/>
          <w:i/>
          <w:iCs/>
          <w:sz w:val="22"/>
          <w:szCs w:val="22"/>
        </w:rPr>
        <w:t xml:space="preserve"> use to finance a new vehicle assembly plant?  Why?</w:t>
      </w:r>
    </w:p>
    <w:p w:rsidR="0074203E" w:rsidRPr="003E5EFA" w:rsidRDefault="0074203E">
      <w:pPr>
        <w:ind w:firstLine="720"/>
        <w:rPr>
          <w:rFonts w:ascii="Times New Roman" w:hAnsi="Times New Roman"/>
          <w:iCs/>
          <w:sz w:val="16"/>
          <w:szCs w:val="16"/>
        </w:rPr>
      </w:pPr>
    </w:p>
    <w:p w:rsidR="00F03CD0" w:rsidRPr="003E5EFA" w:rsidRDefault="0074203E" w:rsidP="00123CFE">
      <w:pPr>
        <w:ind w:left="720"/>
        <w:rPr>
          <w:rFonts w:ascii="Times New Roman" w:hAnsi="Times New Roman"/>
          <w:sz w:val="22"/>
          <w:szCs w:val="22"/>
        </w:rPr>
      </w:pPr>
      <w:r w:rsidRPr="003E5EFA">
        <w:rPr>
          <w:rFonts w:ascii="Times New Roman" w:hAnsi="Times New Roman"/>
          <w:sz w:val="22"/>
          <w:szCs w:val="22"/>
        </w:rPr>
        <w:t xml:space="preserve">Money markets are markets for liquidity, whether borrowed to finance current operations or lent to avoid holding idle cash in the short term.  Money markets tend to be wholesale OTC markets made by dealers.  Capital markets are where real assets or “capital goods” are permanently financed, and involve a variety of wholesale and retail arrangements, both on organized exchanges and in OTC markets.  GM would finance its new plant by issuing bonds or stock in the capital market.  Investors would purchase those securities to build wealth over the long term, not to store liquidity.  </w:t>
      </w:r>
    </w:p>
    <w:p w:rsidR="002D42E5" w:rsidRPr="003E5EFA" w:rsidRDefault="00F03CD0" w:rsidP="00C960EA">
      <w:pPr>
        <w:numPr>
          <w:ilvl w:val="0"/>
          <w:numId w:val="17"/>
        </w:numPr>
        <w:rPr>
          <w:rFonts w:ascii="Times New Roman" w:hAnsi="Times New Roman"/>
          <w:sz w:val="22"/>
          <w:szCs w:val="22"/>
        </w:rPr>
      </w:pPr>
      <w:r w:rsidRPr="003E5EFA">
        <w:rPr>
          <w:rFonts w:ascii="Times New Roman" w:hAnsi="Times New Roman"/>
          <w:i/>
          <w:sz w:val="22"/>
          <w:szCs w:val="22"/>
        </w:rPr>
        <w:t>What steps should bank management take to manage credit risk in the bank’s loan portfolio?</w:t>
      </w:r>
    </w:p>
    <w:p w:rsidR="002D42E5" w:rsidRPr="003E5EFA" w:rsidRDefault="002D42E5" w:rsidP="00F03CD0">
      <w:pPr>
        <w:ind w:firstLine="720"/>
        <w:rPr>
          <w:rFonts w:ascii="Times New Roman" w:hAnsi="Times New Roman"/>
          <w:sz w:val="22"/>
          <w:szCs w:val="22"/>
        </w:rPr>
      </w:pPr>
    </w:p>
    <w:p w:rsidR="000716FE" w:rsidRPr="003E5EFA" w:rsidRDefault="000716FE" w:rsidP="00491738">
      <w:pPr>
        <w:ind w:left="720"/>
        <w:rPr>
          <w:rFonts w:ascii="Times New Roman" w:hAnsi="Times New Roman"/>
          <w:sz w:val="22"/>
          <w:szCs w:val="22"/>
        </w:rPr>
      </w:pPr>
      <w:r w:rsidRPr="003E5EFA">
        <w:rPr>
          <w:rFonts w:ascii="Times New Roman" w:hAnsi="Times New Roman"/>
          <w:sz w:val="22"/>
          <w:szCs w:val="22"/>
        </w:rPr>
        <w:t>Banks manage credit risk of their loan portfolios by (1) diversifying the portfolios across regions, industries, and types of loans, (2) conducting a careful credit analysis of potential borrowers, and (3) continually monitoring the borrowers over the life of the loan or investment. Banks develop and follow lending policies which set guidelines for lending officers.</w:t>
      </w:r>
    </w:p>
    <w:p w:rsidR="0074203E" w:rsidRPr="003E5EFA" w:rsidRDefault="0074203E" w:rsidP="00F03CD0">
      <w:pPr>
        <w:ind w:firstLine="720"/>
        <w:rPr>
          <w:rFonts w:ascii="Times New Roman" w:hAnsi="Times New Roman"/>
          <w:sz w:val="22"/>
          <w:szCs w:val="22"/>
        </w:rPr>
      </w:pPr>
      <w:r w:rsidRPr="003E5EFA">
        <w:rPr>
          <w:rFonts w:ascii="Times New Roman" w:hAnsi="Times New Roman"/>
          <w:sz w:val="22"/>
          <w:szCs w:val="22"/>
        </w:rPr>
        <w:t xml:space="preserve">   </w:t>
      </w:r>
      <w:r w:rsidRPr="003E5EFA">
        <w:rPr>
          <w:rFonts w:ascii="Times New Roman" w:hAnsi="Times New Roman"/>
          <w:sz w:val="22"/>
          <w:szCs w:val="22"/>
        </w:rPr>
        <w:tab/>
      </w:r>
      <w:r w:rsidRPr="003E5EFA">
        <w:rPr>
          <w:rFonts w:ascii="Times New Roman" w:hAnsi="Times New Roman"/>
          <w:sz w:val="22"/>
          <w:szCs w:val="22"/>
        </w:rPr>
        <w:tab/>
      </w:r>
      <w:r w:rsidRPr="003E5EFA">
        <w:rPr>
          <w:rFonts w:ascii="Times New Roman" w:hAnsi="Times New Roman"/>
          <w:sz w:val="22"/>
          <w:szCs w:val="22"/>
        </w:rPr>
        <w:tab/>
      </w:r>
    </w:p>
    <w:p w:rsidR="0074203E" w:rsidRPr="003E5EFA" w:rsidRDefault="0074203E" w:rsidP="00C960EA">
      <w:pPr>
        <w:numPr>
          <w:ilvl w:val="0"/>
          <w:numId w:val="17"/>
        </w:numPr>
        <w:rPr>
          <w:rFonts w:ascii="Times New Roman" w:hAnsi="Times New Roman"/>
          <w:iCs/>
          <w:sz w:val="22"/>
          <w:szCs w:val="22"/>
        </w:rPr>
      </w:pPr>
      <w:r w:rsidRPr="003E5EFA">
        <w:rPr>
          <w:rFonts w:ascii="Times New Roman" w:hAnsi="Times New Roman"/>
          <w:i/>
          <w:iCs/>
          <w:sz w:val="22"/>
          <w:szCs w:val="22"/>
        </w:rPr>
        <w:t>Metropolitan Nashville and Davidson County issue</w:t>
      </w:r>
      <w:r w:rsidR="007F4797" w:rsidRPr="003E5EFA">
        <w:rPr>
          <w:rFonts w:ascii="Times New Roman" w:hAnsi="Times New Roman"/>
          <w:i/>
          <w:iCs/>
          <w:sz w:val="22"/>
          <w:szCs w:val="22"/>
        </w:rPr>
        <w:t>s</w:t>
      </w:r>
      <w:r w:rsidRPr="003E5EFA">
        <w:rPr>
          <w:rFonts w:ascii="Times New Roman" w:hAnsi="Times New Roman"/>
          <w:i/>
          <w:iCs/>
          <w:sz w:val="22"/>
          <w:szCs w:val="22"/>
        </w:rPr>
        <w:t xml:space="preserve"> $25 million of municipal bonds to finance a new domed stadium for the Tennessee Titans.  The bonds have a face value of $10,000 each, are somewhat risky, and mature in 20 years.  Enterprise Bank of Nashville buys one of the bonds using funds deposited by Sarah </w:t>
      </w:r>
      <w:proofErr w:type="spellStart"/>
      <w:r w:rsidRPr="003E5EFA">
        <w:rPr>
          <w:rFonts w:ascii="Times New Roman" w:hAnsi="Times New Roman"/>
          <w:i/>
          <w:iCs/>
          <w:sz w:val="22"/>
          <w:szCs w:val="22"/>
        </w:rPr>
        <w:t>Levien</w:t>
      </w:r>
      <w:proofErr w:type="spellEnd"/>
      <w:r w:rsidRPr="003E5EFA">
        <w:rPr>
          <w:rFonts w:ascii="Times New Roman" w:hAnsi="Times New Roman"/>
          <w:i/>
          <w:iCs/>
          <w:sz w:val="22"/>
          <w:szCs w:val="22"/>
        </w:rPr>
        <w:t xml:space="preserve"> and Ted Hawkins, who each purchased a 6-month, $5,000 certificate of deposit.  Explain the intermediation services provided by Enterprise Bank in this transaction.  Illustrate with T-accounts.</w:t>
      </w:r>
    </w:p>
    <w:p w:rsidR="0074203E" w:rsidRPr="003E5EFA" w:rsidRDefault="0074203E">
      <w:pPr>
        <w:rPr>
          <w:rFonts w:ascii="Times New Roman" w:hAnsi="Times New Roman"/>
          <w:iCs/>
          <w:sz w:val="16"/>
          <w:szCs w:val="16"/>
        </w:rPr>
      </w:pPr>
    </w:p>
    <w:p w:rsidR="0074203E" w:rsidRPr="003E5EFA" w:rsidRDefault="0074203E">
      <w:pPr>
        <w:rPr>
          <w:rFonts w:ascii="Times New Roman" w:hAnsi="Times New Roman"/>
          <w:i/>
          <w:iCs/>
          <w:sz w:val="22"/>
          <w:szCs w:val="22"/>
        </w:rPr>
      </w:pPr>
      <w:r w:rsidRPr="003E5EFA">
        <w:rPr>
          <w:rFonts w:ascii="Times New Roman" w:hAnsi="Times New Roman"/>
          <w:iCs/>
          <w:sz w:val="22"/>
          <w:szCs w:val="22"/>
        </w:rPr>
        <w:t xml:space="preserve">Metropolitan Nashville and Davidson County </w:t>
      </w:r>
      <w:r w:rsidRPr="003E5EFA">
        <w:rPr>
          <w:rFonts w:ascii="Times New Roman" w:hAnsi="Times New Roman"/>
          <w:iCs/>
          <w:sz w:val="22"/>
          <w:szCs w:val="22"/>
        </w:rPr>
        <w:tab/>
      </w:r>
      <w:r w:rsidRPr="003E5EFA">
        <w:rPr>
          <w:rFonts w:ascii="Times New Roman" w:hAnsi="Times New Roman"/>
          <w:iCs/>
          <w:sz w:val="22"/>
          <w:szCs w:val="22"/>
        </w:rPr>
        <w:tab/>
        <w:t xml:space="preserve">                           </w:t>
      </w:r>
      <w:proofErr w:type="spellStart"/>
      <w:r w:rsidRPr="003E5EFA">
        <w:rPr>
          <w:rFonts w:ascii="Times New Roman" w:hAnsi="Times New Roman"/>
          <w:iCs/>
          <w:sz w:val="22"/>
          <w:szCs w:val="22"/>
        </w:rPr>
        <w:t>Levien</w:t>
      </w:r>
      <w:proofErr w:type="spellEnd"/>
      <w:r w:rsidRPr="003E5EFA">
        <w:rPr>
          <w:rFonts w:ascii="Times New Roman" w:hAnsi="Times New Roman"/>
          <w:sz w:val="22"/>
          <w:szCs w:val="22"/>
        </w:rPr>
        <w:tab/>
      </w:r>
      <w:r w:rsidRPr="003E5EFA">
        <w:rPr>
          <w:rFonts w:ascii="Times New Roman" w:hAnsi="Times New Roman"/>
          <w:sz w:val="22"/>
          <w:szCs w:val="22"/>
        </w:rPr>
        <w:tab/>
      </w:r>
      <w:r w:rsidRPr="003E5EFA">
        <w:rPr>
          <w:rFonts w:ascii="Times New Roman" w:hAnsi="Times New Roman"/>
          <w:sz w:val="22"/>
          <w:szCs w:val="22"/>
        </w:rPr>
        <w:tab/>
      </w:r>
      <w:r w:rsidRPr="003E5EFA">
        <w:rPr>
          <w:rFonts w:ascii="Times New Roman" w:hAnsi="Times New Roman"/>
          <w:sz w:val="22"/>
          <w:szCs w:val="22"/>
        </w:rPr>
        <w:tab/>
        <w:t xml:space="preserve"> ________________________________________          _________________________________</w:t>
      </w:r>
    </w:p>
    <w:p w:rsidR="0074203E" w:rsidRPr="003E5EFA" w:rsidRDefault="0074203E">
      <w:pPr>
        <w:rPr>
          <w:rFonts w:ascii="Times New Roman" w:hAnsi="Times New Roman"/>
          <w:sz w:val="16"/>
          <w:szCs w:val="16"/>
        </w:rPr>
      </w:pPr>
      <w:r w:rsidRPr="003E5EFA">
        <w:rPr>
          <w:rFonts w:ascii="Times New Roman" w:hAnsi="Times New Roman"/>
          <w:sz w:val="22"/>
          <w:szCs w:val="22"/>
        </w:rPr>
        <w:t>Cash $10,000 from EBN || Bond $10,000 to EBN           CD $5,000 at EBN  || Cash $5,000 to EBN</w:t>
      </w:r>
    </w:p>
    <w:p w:rsidR="0074203E" w:rsidRPr="003E5EFA" w:rsidRDefault="0074203E">
      <w:pPr>
        <w:rPr>
          <w:rFonts w:ascii="Times New Roman" w:hAnsi="Times New Roman"/>
          <w:sz w:val="16"/>
          <w:szCs w:val="16"/>
        </w:rPr>
      </w:pPr>
      <w:r w:rsidRPr="003E5EFA">
        <w:rPr>
          <w:rFonts w:ascii="Times New Roman" w:hAnsi="Times New Roman"/>
          <w:sz w:val="16"/>
          <w:szCs w:val="16"/>
        </w:rPr>
        <w:t xml:space="preserve">  </w:t>
      </w:r>
      <w:r w:rsidRPr="003E5EFA">
        <w:rPr>
          <w:rFonts w:ascii="Times New Roman" w:hAnsi="Times New Roman"/>
          <w:sz w:val="16"/>
          <w:szCs w:val="16"/>
        </w:rPr>
        <w:tab/>
      </w:r>
      <w:r w:rsidRPr="003E5EFA">
        <w:rPr>
          <w:rFonts w:ascii="Times New Roman" w:hAnsi="Times New Roman"/>
          <w:sz w:val="16"/>
          <w:szCs w:val="16"/>
        </w:rPr>
        <w:tab/>
        <w:t xml:space="preserve">              </w:t>
      </w:r>
      <w:r w:rsidRPr="003E5EFA">
        <w:rPr>
          <w:rFonts w:ascii="Times New Roman" w:hAnsi="Times New Roman"/>
          <w:sz w:val="16"/>
          <w:szCs w:val="16"/>
        </w:rPr>
        <w:tab/>
        <w:t xml:space="preserve">      </w:t>
      </w:r>
      <w:r w:rsidRPr="003E5EFA">
        <w:rPr>
          <w:rFonts w:ascii="Times New Roman" w:hAnsi="Times New Roman"/>
          <w:sz w:val="16"/>
          <w:szCs w:val="16"/>
        </w:rPr>
        <w:tab/>
      </w:r>
      <w:r w:rsidRPr="003E5EFA">
        <w:rPr>
          <w:rFonts w:ascii="Times New Roman" w:hAnsi="Times New Roman"/>
          <w:sz w:val="16"/>
          <w:szCs w:val="16"/>
        </w:rPr>
        <w:tab/>
        <w:t xml:space="preserve">             </w:t>
      </w:r>
    </w:p>
    <w:p w:rsidR="0074203E" w:rsidRPr="003E5EFA" w:rsidRDefault="0074203E">
      <w:pPr>
        <w:rPr>
          <w:rFonts w:ascii="Times New Roman" w:hAnsi="Times New Roman"/>
          <w:i/>
          <w:sz w:val="22"/>
          <w:szCs w:val="22"/>
        </w:rPr>
      </w:pPr>
      <w:r w:rsidRPr="003E5EFA">
        <w:rPr>
          <w:rFonts w:ascii="Times New Roman" w:hAnsi="Times New Roman"/>
          <w:sz w:val="22"/>
          <w:szCs w:val="22"/>
        </w:rPr>
        <w:tab/>
      </w:r>
      <w:r w:rsidRPr="003E5EFA">
        <w:rPr>
          <w:rFonts w:ascii="Times New Roman" w:hAnsi="Times New Roman"/>
          <w:sz w:val="22"/>
          <w:szCs w:val="22"/>
        </w:rPr>
        <w:tab/>
      </w:r>
      <w:r w:rsidRPr="003E5EFA">
        <w:rPr>
          <w:rFonts w:ascii="Times New Roman" w:hAnsi="Times New Roman"/>
          <w:sz w:val="22"/>
          <w:szCs w:val="22"/>
        </w:rPr>
        <w:tab/>
      </w:r>
      <w:r w:rsidRPr="003E5EFA">
        <w:rPr>
          <w:rFonts w:ascii="Times New Roman" w:hAnsi="Times New Roman"/>
          <w:sz w:val="22"/>
          <w:szCs w:val="22"/>
        </w:rPr>
        <w:tab/>
      </w:r>
      <w:r w:rsidRPr="003E5EFA">
        <w:rPr>
          <w:rFonts w:ascii="Times New Roman" w:hAnsi="Times New Roman"/>
          <w:sz w:val="22"/>
          <w:szCs w:val="22"/>
        </w:rPr>
        <w:tab/>
      </w:r>
      <w:r w:rsidRPr="003E5EFA">
        <w:rPr>
          <w:rFonts w:ascii="Times New Roman" w:hAnsi="Times New Roman"/>
          <w:sz w:val="22"/>
          <w:szCs w:val="22"/>
        </w:rPr>
        <w:tab/>
      </w:r>
      <w:r w:rsidRPr="003E5EFA">
        <w:rPr>
          <w:rFonts w:ascii="Times New Roman" w:hAnsi="Times New Roman"/>
          <w:sz w:val="22"/>
          <w:szCs w:val="22"/>
        </w:rPr>
        <w:tab/>
        <w:t xml:space="preserve">                         </w:t>
      </w:r>
      <w:r w:rsidRPr="003E5EFA">
        <w:rPr>
          <w:rFonts w:ascii="Times New Roman" w:hAnsi="Times New Roman"/>
          <w:i/>
          <w:sz w:val="22"/>
          <w:szCs w:val="22"/>
        </w:rPr>
        <w:t>Hawkins</w:t>
      </w:r>
    </w:p>
    <w:p w:rsidR="0074203E" w:rsidRPr="003E5EFA" w:rsidRDefault="0074203E">
      <w:pPr>
        <w:rPr>
          <w:rFonts w:ascii="Times New Roman" w:hAnsi="Times New Roman"/>
          <w:sz w:val="22"/>
          <w:szCs w:val="22"/>
        </w:rPr>
      </w:pPr>
      <w:r w:rsidRPr="003E5EFA">
        <w:rPr>
          <w:rFonts w:ascii="Times New Roman" w:hAnsi="Times New Roman"/>
          <w:sz w:val="22"/>
          <w:szCs w:val="22"/>
        </w:rPr>
        <w:tab/>
      </w:r>
      <w:r w:rsidRPr="003E5EFA">
        <w:rPr>
          <w:rFonts w:ascii="Times New Roman" w:hAnsi="Times New Roman"/>
          <w:sz w:val="22"/>
          <w:szCs w:val="22"/>
        </w:rPr>
        <w:tab/>
      </w:r>
      <w:r w:rsidRPr="003E5EFA">
        <w:rPr>
          <w:rFonts w:ascii="Times New Roman" w:hAnsi="Times New Roman"/>
          <w:sz w:val="22"/>
          <w:szCs w:val="22"/>
        </w:rPr>
        <w:tab/>
      </w:r>
      <w:r w:rsidRPr="003E5EFA">
        <w:rPr>
          <w:rFonts w:ascii="Times New Roman" w:hAnsi="Times New Roman"/>
          <w:sz w:val="22"/>
          <w:szCs w:val="22"/>
        </w:rPr>
        <w:tab/>
      </w:r>
      <w:r w:rsidRPr="003E5EFA">
        <w:rPr>
          <w:rFonts w:ascii="Times New Roman" w:hAnsi="Times New Roman"/>
          <w:sz w:val="22"/>
          <w:szCs w:val="22"/>
        </w:rPr>
        <w:tab/>
      </w:r>
      <w:r w:rsidRPr="003E5EFA">
        <w:rPr>
          <w:rFonts w:ascii="Times New Roman" w:hAnsi="Times New Roman"/>
          <w:sz w:val="22"/>
          <w:szCs w:val="22"/>
        </w:rPr>
        <w:tab/>
        <w:t xml:space="preserve">           _________________________________</w:t>
      </w:r>
    </w:p>
    <w:p w:rsidR="0074203E" w:rsidRPr="003E5EFA" w:rsidRDefault="0074203E">
      <w:pPr>
        <w:rPr>
          <w:rFonts w:ascii="Times New Roman" w:hAnsi="Times New Roman"/>
          <w:sz w:val="22"/>
          <w:szCs w:val="22"/>
        </w:rPr>
      </w:pPr>
      <w:r w:rsidRPr="003E5EFA">
        <w:rPr>
          <w:rFonts w:ascii="Times New Roman" w:hAnsi="Times New Roman"/>
          <w:sz w:val="22"/>
          <w:szCs w:val="22"/>
        </w:rPr>
        <w:tab/>
      </w:r>
      <w:r w:rsidRPr="003E5EFA">
        <w:rPr>
          <w:rFonts w:ascii="Times New Roman" w:hAnsi="Times New Roman"/>
          <w:sz w:val="22"/>
          <w:szCs w:val="22"/>
        </w:rPr>
        <w:tab/>
      </w:r>
      <w:r w:rsidRPr="003E5EFA">
        <w:rPr>
          <w:rFonts w:ascii="Times New Roman" w:hAnsi="Times New Roman"/>
          <w:sz w:val="22"/>
          <w:szCs w:val="22"/>
        </w:rPr>
        <w:tab/>
      </w:r>
      <w:r w:rsidRPr="003E5EFA">
        <w:rPr>
          <w:rFonts w:ascii="Times New Roman" w:hAnsi="Times New Roman"/>
          <w:sz w:val="22"/>
          <w:szCs w:val="22"/>
        </w:rPr>
        <w:tab/>
      </w:r>
      <w:r w:rsidRPr="003E5EFA">
        <w:rPr>
          <w:rFonts w:ascii="Times New Roman" w:hAnsi="Times New Roman"/>
          <w:sz w:val="22"/>
          <w:szCs w:val="22"/>
        </w:rPr>
        <w:tab/>
      </w:r>
      <w:r w:rsidRPr="003E5EFA">
        <w:rPr>
          <w:rFonts w:ascii="Times New Roman" w:hAnsi="Times New Roman"/>
          <w:sz w:val="22"/>
          <w:szCs w:val="22"/>
        </w:rPr>
        <w:tab/>
        <w:t xml:space="preserve">            CD $5,000 at EBN || Cash $5,000 to EBN</w:t>
      </w:r>
    </w:p>
    <w:p w:rsidR="0074203E" w:rsidRPr="003E5EFA" w:rsidRDefault="0074203E">
      <w:pPr>
        <w:rPr>
          <w:rFonts w:ascii="Times New Roman" w:hAnsi="Times New Roman"/>
          <w:sz w:val="16"/>
          <w:szCs w:val="16"/>
        </w:rPr>
      </w:pPr>
      <w:r w:rsidRPr="003E5EFA">
        <w:rPr>
          <w:rFonts w:ascii="Times New Roman" w:hAnsi="Times New Roman"/>
          <w:sz w:val="22"/>
          <w:szCs w:val="22"/>
        </w:rPr>
        <w:tab/>
      </w:r>
      <w:r w:rsidRPr="003E5EFA">
        <w:rPr>
          <w:rFonts w:ascii="Times New Roman" w:hAnsi="Times New Roman"/>
          <w:sz w:val="22"/>
          <w:szCs w:val="22"/>
        </w:rPr>
        <w:tab/>
      </w:r>
      <w:r w:rsidRPr="003E5EFA">
        <w:rPr>
          <w:rFonts w:ascii="Times New Roman" w:hAnsi="Times New Roman"/>
          <w:sz w:val="22"/>
          <w:szCs w:val="22"/>
        </w:rPr>
        <w:tab/>
      </w:r>
      <w:r w:rsidRPr="003E5EFA">
        <w:rPr>
          <w:rFonts w:ascii="Times New Roman" w:hAnsi="Times New Roman"/>
          <w:sz w:val="22"/>
          <w:szCs w:val="22"/>
        </w:rPr>
        <w:tab/>
      </w:r>
      <w:r w:rsidRPr="003E5EFA">
        <w:rPr>
          <w:rFonts w:ascii="Times New Roman" w:hAnsi="Times New Roman"/>
          <w:sz w:val="22"/>
          <w:szCs w:val="22"/>
        </w:rPr>
        <w:tab/>
      </w:r>
      <w:r w:rsidRPr="003E5EFA">
        <w:rPr>
          <w:rFonts w:ascii="Times New Roman" w:hAnsi="Times New Roman"/>
          <w:sz w:val="22"/>
          <w:szCs w:val="22"/>
        </w:rPr>
        <w:tab/>
        <w:t xml:space="preserve">   </w:t>
      </w:r>
      <w:r w:rsidRPr="003E5EFA">
        <w:rPr>
          <w:rFonts w:ascii="Times New Roman" w:hAnsi="Times New Roman"/>
          <w:sz w:val="22"/>
          <w:szCs w:val="22"/>
        </w:rPr>
        <w:tab/>
      </w:r>
      <w:r w:rsidRPr="003E5EFA">
        <w:rPr>
          <w:rFonts w:ascii="Times New Roman" w:hAnsi="Times New Roman"/>
          <w:sz w:val="22"/>
          <w:szCs w:val="22"/>
        </w:rPr>
        <w:tab/>
      </w:r>
      <w:r w:rsidRPr="003E5EFA">
        <w:rPr>
          <w:rFonts w:ascii="Times New Roman" w:hAnsi="Times New Roman"/>
          <w:sz w:val="22"/>
          <w:szCs w:val="22"/>
        </w:rPr>
        <w:tab/>
      </w:r>
    </w:p>
    <w:p w:rsidR="0074203E" w:rsidRPr="003E5EFA" w:rsidRDefault="0074203E">
      <w:pPr>
        <w:rPr>
          <w:rFonts w:ascii="Times New Roman" w:hAnsi="Times New Roman"/>
          <w:i/>
          <w:sz w:val="22"/>
          <w:szCs w:val="22"/>
        </w:rPr>
      </w:pPr>
      <w:r w:rsidRPr="003E5EFA">
        <w:rPr>
          <w:rFonts w:ascii="Times New Roman" w:hAnsi="Times New Roman"/>
          <w:sz w:val="22"/>
          <w:szCs w:val="22"/>
        </w:rPr>
        <w:tab/>
      </w:r>
      <w:r w:rsidRPr="003E5EFA">
        <w:rPr>
          <w:rFonts w:ascii="Times New Roman" w:hAnsi="Times New Roman"/>
          <w:sz w:val="22"/>
          <w:szCs w:val="22"/>
        </w:rPr>
        <w:tab/>
      </w:r>
      <w:r w:rsidRPr="003E5EFA">
        <w:rPr>
          <w:rFonts w:ascii="Times New Roman" w:hAnsi="Times New Roman"/>
          <w:sz w:val="22"/>
          <w:szCs w:val="22"/>
        </w:rPr>
        <w:tab/>
        <w:t xml:space="preserve">                                </w:t>
      </w:r>
      <w:r w:rsidRPr="003E5EFA">
        <w:rPr>
          <w:rFonts w:ascii="Times New Roman" w:hAnsi="Times New Roman"/>
          <w:i/>
          <w:sz w:val="22"/>
          <w:szCs w:val="22"/>
        </w:rPr>
        <w:t xml:space="preserve">Enterprise Bank of </w:t>
      </w:r>
      <w:smartTag w:uri="urn:schemas-microsoft-com:office:smarttags" w:element="PostalCode">
        <w:smartTag w:uri="urn:schemas-microsoft-com:office:smarttags" w:element="place">
          <w:r w:rsidRPr="003E5EFA">
            <w:rPr>
              <w:rFonts w:ascii="Times New Roman" w:hAnsi="Times New Roman"/>
              <w:i/>
              <w:sz w:val="22"/>
              <w:szCs w:val="22"/>
            </w:rPr>
            <w:t>Nashville</w:t>
          </w:r>
        </w:smartTag>
      </w:smartTag>
    </w:p>
    <w:p w:rsidR="0074203E" w:rsidRPr="003E5EFA" w:rsidRDefault="0074203E">
      <w:pPr>
        <w:rPr>
          <w:rFonts w:ascii="Times New Roman" w:hAnsi="Times New Roman"/>
          <w:sz w:val="22"/>
          <w:szCs w:val="22"/>
        </w:rPr>
      </w:pPr>
      <w:r w:rsidRPr="003E5EFA">
        <w:rPr>
          <w:rFonts w:ascii="Times New Roman" w:hAnsi="Times New Roman"/>
          <w:sz w:val="22"/>
          <w:szCs w:val="22"/>
        </w:rPr>
        <w:tab/>
      </w:r>
      <w:r w:rsidRPr="003E5EFA">
        <w:rPr>
          <w:rFonts w:ascii="Times New Roman" w:hAnsi="Times New Roman"/>
          <w:sz w:val="22"/>
          <w:szCs w:val="22"/>
        </w:rPr>
        <w:tab/>
      </w:r>
      <w:r w:rsidRPr="003E5EFA">
        <w:rPr>
          <w:rFonts w:ascii="Times New Roman" w:hAnsi="Times New Roman"/>
          <w:sz w:val="22"/>
          <w:szCs w:val="22"/>
        </w:rPr>
        <w:tab/>
        <w:t xml:space="preserve">  ___________________________________________________</w:t>
      </w:r>
    </w:p>
    <w:p w:rsidR="0074203E" w:rsidRPr="003E5EFA" w:rsidRDefault="0074203E">
      <w:pPr>
        <w:rPr>
          <w:rFonts w:ascii="Times New Roman" w:hAnsi="Times New Roman"/>
          <w:sz w:val="22"/>
          <w:szCs w:val="22"/>
        </w:rPr>
      </w:pPr>
      <w:r w:rsidRPr="003E5EFA">
        <w:rPr>
          <w:rFonts w:ascii="Times New Roman" w:hAnsi="Times New Roman"/>
          <w:sz w:val="22"/>
          <w:szCs w:val="22"/>
        </w:rPr>
        <w:tab/>
      </w:r>
      <w:r w:rsidRPr="003E5EFA">
        <w:rPr>
          <w:rFonts w:ascii="Times New Roman" w:hAnsi="Times New Roman"/>
          <w:sz w:val="22"/>
          <w:szCs w:val="22"/>
        </w:rPr>
        <w:tab/>
      </w:r>
      <w:r w:rsidRPr="003E5EFA">
        <w:rPr>
          <w:rFonts w:ascii="Times New Roman" w:hAnsi="Times New Roman"/>
          <w:sz w:val="22"/>
          <w:szCs w:val="22"/>
        </w:rPr>
        <w:tab/>
        <w:t xml:space="preserve">   Bond $10,000 from MNDC    </w:t>
      </w:r>
      <w:r w:rsidRPr="003E5EFA">
        <w:rPr>
          <w:rFonts w:ascii="Times New Roman" w:hAnsi="Times New Roman"/>
          <w:sz w:val="22"/>
          <w:szCs w:val="22"/>
        </w:rPr>
        <w:tab/>
        <w:t xml:space="preserve"> || CD </w:t>
      </w:r>
      <w:proofErr w:type="spellStart"/>
      <w:r w:rsidRPr="003E5EFA">
        <w:rPr>
          <w:rFonts w:ascii="Times New Roman" w:hAnsi="Times New Roman"/>
          <w:sz w:val="22"/>
          <w:szCs w:val="22"/>
        </w:rPr>
        <w:t>Levien</w:t>
      </w:r>
      <w:proofErr w:type="spellEnd"/>
      <w:r w:rsidRPr="003E5EFA">
        <w:rPr>
          <w:rFonts w:ascii="Times New Roman" w:hAnsi="Times New Roman"/>
          <w:sz w:val="22"/>
          <w:szCs w:val="22"/>
        </w:rPr>
        <w:t xml:space="preserve">     $5,000 </w:t>
      </w:r>
    </w:p>
    <w:p w:rsidR="0074203E" w:rsidRPr="003E5EFA" w:rsidRDefault="0074203E">
      <w:pPr>
        <w:rPr>
          <w:rFonts w:ascii="Times New Roman" w:hAnsi="Times New Roman"/>
          <w:sz w:val="22"/>
          <w:szCs w:val="22"/>
        </w:rPr>
      </w:pPr>
      <w:r w:rsidRPr="003E5EFA">
        <w:rPr>
          <w:rFonts w:ascii="Times New Roman" w:hAnsi="Times New Roman"/>
          <w:sz w:val="22"/>
          <w:szCs w:val="22"/>
        </w:rPr>
        <w:tab/>
      </w:r>
      <w:r w:rsidRPr="003E5EFA">
        <w:rPr>
          <w:rFonts w:ascii="Times New Roman" w:hAnsi="Times New Roman"/>
          <w:sz w:val="22"/>
          <w:szCs w:val="22"/>
        </w:rPr>
        <w:tab/>
      </w:r>
      <w:r w:rsidRPr="003E5EFA">
        <w:rPr>
          <w:rFonts w:ascii="Times New Roman" w:hAnsi="Times New Roman"/>
          <w:sz w:val="22"/>
          <w:szCs w:val="22"/>
        </w:rPr>
        <w:tab/>
        <w:t xml:space="preserve">   Cash $5,000 from </w:t>
      </w:r>
      <w:proofErr w:type="spellStart"/>
      <w:r w:rsidRPr="003E5EFA">
        <w:rPr>
          <w:rFonts w:ascii="Times New Roman" w:hAnsi="Times New Roman"/>
          <w:sz w:val="22"/>
          <w:szCs w:val="22"/>
        </w:rPr>
        <w:t>Levien</w:t>
      </w:r>
      <w:proofErr w:type="spellEnd"/>
      <w:r w:rsidRPr="003E5EFA">
        <w:rPr>
          <w:rFonts w:ascii="Times New Roman" w:hAnsi="Times New Roman"/>
          <w:sz w:val="22"/>
          <w:szCs w:val="22"/>
        </w:rPr>
        <w:t xml:space="preserve">        </w:t>
      </w:r>
      <w:r w:rsidRPr="003E5EFA">
        <w:rPr>
          <w:rFonts w:ascii="Times New Roman" w:hAnsi="Times New Roman"/>
          <w:sz w:val="22"/>
          <w:szCs w:val="22"/>
        </w:rPr>
        <w:tab/>
        <w:t xml:space="preserve"> || CD Hawkins  $5,000</w:t>
      </w:r>
    </w:p>
    <w:p w:rsidR="0074203E" w:rsidRPr="003E5EFA" w:rsidRDefault="0074203E">
      <w:pPr>
        <w:rPr>
          <w:rFonts w:ascii="Times New Roman" w:hAnsi="Times New Roman"/>
          <w:sz w:val="22"/>
          <w:szCs w:val="22"/>
        </w:rPr>
      </w:pPr>
      <w:r w:rsidRPr="003E5EFA">
        <w:rPr>
          <w:rFonts w:ascii="Times New Roman" w:hAnsi="Times New Roman"/>
          <w:sz w:val="22"/>
          <w:szCs w:val="22"/>
        </w:rPr>
        <w:t xml:space="preserve">                                          Cash $5,000 from Hawkins     </w:t>
      </w:r>
      <w:r w:rsidRPr="003E5EFA">
        <w:rPr>
          <w:rFonts w:ascii="Times New Roman" w:hAnsi="Times New Roman"/>
          <w:sz w:val="22"/>
          <w:szCs w:val="22"/>
        </w:rPr>
        <w:tab/>
        <w:t xml:space="preserve"> || Cash $10,000 to MNDC</w:t>
      </w:r>
    </w:p>
    <w:p w:rsidR="0074203E" w:rsidRPr="003E5EFA" w:rsidRDefault="0074203E">
      <w:pPr>
        <w:rPr>
          <w:rFonts w:ascii="Times New Roman" w:hAnsi="Times New Roman"/>
          <w:sz w:val="16"/>
          <w:szCs w:val="16"/>
        </w:rPr>
      </w:pPr>
    </w:p>
    <w:p w:rsidR="0074203E" w:rsidRPr="003E5EFA" w:rsidRDefault="0074203E" w:rsidP="00491738">
      <w:pPr>
        <w:ind w:left="720"/>
        <w:rPr>
          <w:rFonts w:ascii="Times New Roman" w:hAnsi="Times New Roman"/>
          <w:sz w:val="22"/>
          <w:szCs w:val="22"/>
        </w:rPr>
      </w:pPr>
      <w:r w:rsidRPr="003E5EFA">
        <w:rPr>
          <w:rFonts w:ascii="Times New Roman" w:hAnsi="Times New Roman"/>
          <w:sz w:val="22"/>
          <w:szCs w:val="22"/>
        </w:rPr>
        <w:t>If Sarah or Ted had $10,000 and wanted to take the risks presented by the bonds, either of them could buy a bond in the direct market from a broker or dealer.  Each likely prefers the gover</w:t>
      </w:r>
      <w:r w:rsidR="003E5EFA" w:rsidRPr="003E5EFA">
        <w:rPr>
          <w:rFonts w:ascii="Times New Roman" w:hAnsi="Times New Roman"/>
          <w:sz w:val="22"/>
          <w:szCs w:val="22"/>
        </w:rPr>
        <w:t xml:space="preserve">nment guarantee of the CD, the </w:t>
      </w:r>
      <w:r w:rsidRPr="003E5EFA">
        <w:rPr>
          <w:rFonts w:ascii="Times New Roman" w:hAnsi="Times New Roman"/>
          <w:sz w:val="22"/>
          <w:szCs w:val="22"/>
        </w:rPr>
        <w:t xml:space="preserve">more easily affordable denomination of $5,000, and the ready liquidity (net of some known "penalty for early withdrawal").  Enterprise Bank now has a tax-free source of income from the municipal bond, has made its expert evaluation of credit risk, is diversified with other securities, and can buy the bonds with low transaction costs.  Many banks are underwriters of municipal securities and carry inventories as dealers.  The City of </w:t>
      </w:r>
      <w:smartTag w:uri="urn:schemas-microsoft-com:office:smarttags" w:element="PostalCode">
        <w:smartTag w:uri="urn:schemas-microsoft-com:office:smarttags" w:element="place">
          <w:r w:rsidRPr="003E5EFA">
            <w:rPr>
              <w:rFonts w:ascii="Times New Roman" w:hAnsi="Times New Roman"/>
              <w:sz w:val="22"/>
              <w:szCs w:val="22"/>
            </w:rPr>
            <w:t>Nashville</w:t>
          </w:r>
        </w:smartTag>
      </w:smartTag>
      <w:r w:rsidRPr="003E5EFA">
        <w:rPr>
          <w:rFonts w:ascii="Times New Roman" w:hAnsi="Times New Roman"/>
          <w:sz w:val="22"/>
          <w:szCs w:val="22"/>
        </w:rPr>
        <w:t xml:space="preserve"> has financed a capital project (the stadium) by issuing financial claims (the bonds).  The bank bought a bond with deposit funds it raised by issuing Sarah and Ted CDs, which are assets to them and liabilities to the Bank.  The bond and the CDs are separate claims varying in denomination, maturity, risk, and liquidity.  The bank takes a position of risk, keeps part of the interest income from the bonds as a reward for that risk, and distributes part of it to Sarah and Ted to reward them for postponing current consumption.   The city, the ultimate borrower or DSU, has no direct relationship with Sarah and Ted, the ultimate lenders or SSUs.   </w:t>
      </w:r>
    </w:p>
    <w:p w:rsidR="0074203E" w:rsidRPr="003E5EFA" w:rsidRDefault="0074203E">
      <w:pPr>
        <w:rPr>
          <w:rFonts w:ascii="Times New Roman" w:hAnsi="Times New Roman"/>
          <w:sz w:val="22"/>
          <w:szCs w:val="22"/>
        </w:rPr>
      </w:pPr>
    </w:p>
    <w:p w:rsidR="0074203E" w:rsidRPr="003E5EFA" w:rsidRDefault="0074203E" w:rsidP="00C960EA">
      <w:pPr>
        <w:numPr>
          <w:ilvl w:val="0"/>
          <w:numId w:val="17"/>
        </w:numPr>
        <w:rPr>
          <w:rFonts w:ascii="Times New Roman" w:hAnsi="Times New Roman"/>
          <w:sz w:val="22"/>
          <w:szCs w:val="22"/>
        </w:rPr>
      </w:pPr>
      <w:r w:rsidRPr="003E5EFA">
        <w:rPr>
          <w:rFonts w:ascii="Times New Roman" w:hAnsi="Times New Roman"/>
          <w:i/>
          <w:iCs/>
          <w:sz w:val="22"/>
          <w:szCs w:val="22"/>
        </w:rPr>
        <w:t>Explain the statement, "A financial claim is someone's asset and someone else's liability."</w:t>
      </w:r>
    </w:p>
    <w:p w:rsidR="0074203E" w:rsidRPr="003E5EFA" w:rsidRDefault="0074203E">
      <w:pPr>
        <w:rPr>
          <w:rFonts w:ascii="Times New Roman" w:hAnsi="Times New Roman"/>
          <w:sz w:val="16"/>
          <w:szCs w:val="16"/>
        </w:rPr>
      </w:pPr>
    </w:p>
    <w:p w:rsidR="0074203E" w:rsidRPr="003E5EFA" w:rsidRDefault="0074203E" w:rsidP="00491738">
      <w:pPr>
        <w:ind w:left="720"/>
        <w:rPr>
          <w:rFonts w:ascii="Times New Roman" w:hAnsi="Times New Roman"/>
          <w:sz w:val="22"/>
          <w:szCs w:val="22"/>
        </w:rPr>
      </w:pPr>
      <w:r w:rsidRPr="003E5EFA">
        <w:rPr>
          <w:rFonts w:ascii="Times New Roman" w:hAnsi="Times New Roman"/>
          <w:sz w:val="22"/>
          <w:szCs w:val="22"/>
        </w:rPr>
        <w:t xml:space="preserve">There are always two sides to debt.  To the issuer of the debt, it is a liability.  To the </w:t>
      </w:r>
      <w:r w:rsidR="00823558" w:rsidRPr="003E5EFA">
        <w:rPr>
          <w:rFonts w:ascii="Times New Roman" w:hAnsi="Times New Roman"/>
          <w:sz w:val="22"/>
          <w:szCs w:val="22"/>
        </w:rPr>
        <w:t xml:space="preserve">holder </w:t>
      </w:r>
      <w:r w:rsidRPr="003E5EFA">
        <w:rPr>
          <w:rFonts w:ascii="Times New Roman" w:hAnsi="Times New Roman"/>
          <w:sz w:val="22"/>
          <w:szCs w:val="22"/>
        </w:rPr>
        <w:t>of the debt, it is an asset.  A financial asset always appears on two balance sheets; a real asset on just one.</w:t>
      </w:r>
    </w:p>
    <w:p w:rsidR="0074203E" w:rsidRPr="003E5EFA" w:rsidRDefault="0074203E">
      <w:pPr>
        <w:rPr>
          <w:rFonts w:ascii="Times New Roman" w:hAnsi="Times New Roman"/>
          <w:sz w:val="22"/>
          <w:szCs w:val="22"/>
        </w:rPr>
      </w:pPr>
    </w:p>
    <w:p w:rsidR="0074203E" w:rsidRPr="003E5EFA" w:rsidRDefault="00F03CD0" w:rsidP="00C960EA">
      <w:pPr>
        <w:numPr>
          <w:ilvl w:val="0"/>
          <w:numId w:val="17"/>
        </w:numPr>
        <w:rPr>
          <w:rFonts w:ascii="Times New Roman" w:hAnsi="Times New Roman"/>
          <w:sz w:val="22"/>
          <w:szCs w:val="22"/>
        </w:rPr>
      </w:pPr>
      <w:r w:rsidRPr="003E5EFA">
        <w:rPr>
          <w:rFonts w:ascii="Times New Roman" w:hAnsi="Times New Roman"/>
          <w:i/>
          <w:sz w:val="22"/>
          <w:szCs w:val="22"/>
        </w:rPr>
        <w:t>Why are banks singled out for special attention in the financial system?</w:t>
      </w:r>
    </w:p>
    <w:p w:rsidR="00F03CD0" w:rsidRPr="003E5EFA" w:rsidRDefault="00F03CD0">
      <w:pPr>
        <w:rPr>
          <w:rFonts w:ascii="Times New Roman" w:hAnsi="Times New Roman"/>
          <w:sz w:val="22"/>
          <w:szCs w:val="22"/>
        </w:rPr>
      </w:pPr>
    </w:p>
    <w:p w:rsidR="00F03CD0" w:rsidRPr="003E5EFA" w:rsidRDefault="00A32641" w:rsidP="00491738">
      <w:pPr>
        <w:ind w:left="720"/>
        <w:rPr>
          <w:rFonts w:ascii="Times New Roman" w:hAnsi="Times New Roman"/>
          <w:sz w:val="22"/>
          <w:szCs w:val="22"/>
        </w:rPr>
      </w:pPr>
      <w:r w:rsidRPr="003E5EFA">
        <w:rPr>
          <w:rFonts w:ascii="Times New Roman" w:hAnsi="Times New Roman"/>
          <w:sz w:val="22"/>
          <w:szCs w:val="22"/>
        </w:rPr>
        <w:t>Banks are the dominant type of depository institutions. As such, they deal with consume</w:t>
      </w:r>
      <w:r w:rsidR="00F2505C" w:rsidRPr="003E5EFA">
        <w:rPr>
          <w:rFonts w:ascii="Times New Roman" w:hAnsi="Times New Roman"/>
          <w:sz w:val="22"/>
          <w:szCs w:val="22"/>
        </w:rPr>
        <w:t xml:space="preserve">rs (depositors), whose </w:t>
      </w:r>
      <w:r w:rsidRPr="003E5EFA">
        <w:rPr>
          <w:rFonts w:ascii="Times New Roman" w:hAnsi="Times New Roman"/>
          <w:sz w:val="22"/>
          <w:szCs w:val="22"/>
        </w:rPr>
        <w:t xml:space="preserve">trust in the banking system is </w:t>
      </w:r>
      <w:r w:rsidR="00F2505C" w:rsidRPr="003E5EFA">
        <w:rPr>
          <w:rFonts w:ascii="Times New Roman" w:hAnsi="Times New Roman"/>
          <w:sz w:val="22"/>
          <w:szCs w:val="22"/>
        </w:rPr>
        <w:t xml:space="preserve">vital to </w:t>
      </w:r>
      <w:r w:rsidRPr="003E5EFA">
        <w:rPr>
          <w:rFonts w:ascii="Times New Roman" w:hAnsi="Times New Roman"/>
          <w:sz w:val="22"/>
          <w:szCs w:val="22"/>
        </w:rPr>
        <w:t>the flow of funds and ultimate</w:t>
      </w:r>
      <w:r w:rsidR="00F2505C" w:rsidRPr="003E5EFA">
        <w:rPr>
          <w:rFonts w:ascii="Times New Roman" w:hAnsi="Times New Roman"/>
          <w:sz w:val="22"/>
          <w:szCs w:val="22"/>
        </w:rPr>
        <w:t xml:space="preserve"> </w:t>
      </w:r>
      <w:r w:rsidRPr="003E5EFA">
        <w:rPr>
          <w:rFonts w:ascii="Times New Roman" w:hAnsi="Times New Roman"/>
          <w:sz w:val="22"/>
          <w:szCs w:val="22"/>
        </w:rPr>
        <w:t>we</w:t>
      </w:r>
      <w:r w:rsidR="00F2505C" w:rsidRPr="003E5EFA">
        <w:rPr>
          <w:rFonts w:ascii="Times New Roman" w:hAnsi="Times New Roman"/>
          <w:sz w:val="22"/>
          <w:szCs w:val="22"/>
        </w:rPr>
        <w:t xml:space="preserve">ll-being of the economy. Banks </w:t>
      </w:r>
      <w:r w:rsidRPr="003E5EFA">
        <w:rPr>
          <w:rFonts w:ascii="Times New Roman" w:hAnsi="Times New Roman"/>
          <w:sz w:val="22"/>
          <w:szCs w:val="22"/>
        </w:rPr>
        <w:t xml:space="preserve">are </w:t>
      </w:r>
      <w:r w:rsidR="00F2505C" w:rsidRPr="003E5EFA">
        <w:rPr>
          <w:rFonts w:ascii="Times New Roman" w:hAnsi="Times New Roman"/>
          <w:sz w:val="22"/>
          <w:szCs w:val="22"/>
        </w:rPr>
        <w:t xml:space="preserve">also </w:t>
      </w:r>
      <w:r w:rsidRPr="003E5EFA">
        <w:rPr>
          <w:rFonts w:ascii="Times New Roman" w:hAnsi="Times New Roman"/>
          <w:sz w:val="22"/>
          <w:szCs w:val="22"/>
        </w:rPr>
        <w:t>highly leveraged (liabilities are often around 90% of total assets, with capital b</w:t>
      </w:r>
      <w:r w:rsidR="00F2505C" w:rsidRPr="003E5EFA">
        <w:rPr>
          <w:rFonts w:ascii="Times New Roman" w:hAnsi="Times New Roman"/>
          <w:sz w:val="22"/>
          <w:szCs w:val="22"/>
        </w:rPr>
        <w:t>eing the other 10%), making</w:t>
      </w:r>
      <w:r w:rsidRPr="003E5EFA">
        <w:rPr>
          <w:rFonts w:ascii="Times New Roman" w:hAnsi="Times New Roman"/>
          <w:sz w:val="22"/>
          <w:szCs w:val="22"/>
        </w:rPr>
        <w:t xml:space="preserve"> them much more vulnerable to credit and liquidity risks than other businesses.</w:t>
      </w:r>
    </w:p>
    <w:p w:rsidR="00A32641" w:rsidRPr="003E5EFA" w:rsidRDefault="00A32641">
      <w:pPr>
        <w:rPr>
          <w:rFonts w:ascii="Times New Roman" w:hAnsi="Times New Roman"/>
          <w:sz w:val="22"/>
          <w:szCs w:val="22"/>
        </w:rPr>
      </w:pPr>
    </w:p>
    <w:p w:rsidR="00F03CD0" w:rsidRPr="003E5EFA" w:rsidRDefault="00F03CD0" w:rsidP="00C960EA">
      <w:pPr>
        <w:numPr>
          <w:ilvl w:val="0"/>
          <w:numId w:val="17"/>
        </w:numPr>
        <w:rPr>
          <w:rFonts w:ascii="Times New Roman" w:hAnsi="Times New Roman"/>
          <w:sz w:val="22"/>
          <w:szCs w:val="22"/>
        </w:rPr>
      </w:pPr>
      <w:r w:rsidRPr="003E5EFA">
        <w:rPr>
          <w:rFonts w:ascii="Times New Roman" w:hAnsi="Times New Roman"/>
          <w:i/>
          <w:sz w:val="22"/>
          <w:szCs w:val="22"/>
        </w:rPr>
        <w:t>Explain</w:t>
      </w:r>
      <w:r w:rsidRPr="003E5EFA">
        <w:rPr>
          <w:rFonts w:ascii="Times New Roman" w:hAnsi="Times New Roman"/>
          <w:sz w:val="22"/>
          <w:szCs w:val="22"/>
        </w:rPr>
        <w:t xml:space="preserve"> </w:t>
      </w:r>
      <w:r w:rsidRPr="003E5EFA">
        <w:rPr>
          <w:rFonts w:ascii="Times New Roman" w:hAnsi="Times New Roman"/>
          <w:i/>
          <w:sz w:val="22"/>
          <w:szCs w:val="22"/>
        </w:rPr>
        <w:t>why households are the principal SSUs in the economy.</w:t>
      </w:r>
    </w:p>
    <w:p w:rsidR="00F03CD0" w:rsidRPr="003E5EFA" w:rsidRDefault="00F03CD0">
      <w:pPr>
        <w:rPr>
          <w:rFonts w:ascii="Times New Roman" w:hAnsi="Times New Roman"/>
          <w:sz w:val="22"/>
          <w:szCs w:val="22"/>
        </w:rPr>
      </w:pPr>
    </w:p>
    <w:p w:rsidR="00E75BDA" w:rsidRPr="003E5EFA" w:rsidRDefault="00E75BDA" w:rsidP="00491738">
      <w:pPr>
        <w:ind w:left="720"/>
        <w:rPr>
          <w:rFonts w:ascii="Times New Roman" w:hAnsi="Times New Roman"/>
          <w:sz w:val="22"/>
          <w:szCs w:val="22"/>
        </w:rPr>
      </w:pPr>
      <w:r w:rsidRPr="003E5EFA">
        <w:rPr>
          <w:rFonts w:ascii="Times New Roman" w:hAnsi="Times New Roman"/>
          <w:sz w:val="22"/>
          <w:szCs w:val="22"/>
        </w:rPr>
        <w:t xml:space="preserve">Households </w:t>
      </w:r>
      <w:r w:rsidR="00A32641" w:rsidRPr="003E5EFA">
        <w:rPr>
          <w:rFonts w:ascii="Times New Roman" w:hAnsi="Times New Roman"/>
          <w:sz w:val="22"/>
          <w:szCs w:val="22"/>
        </w:rPr>
        <w:t xml:space="preserve">in the U.S. </w:t>
      </w:r>
      <w:r w:rsidRPr="003E5EFA">
        <w:rPr>
          <w:rFonts w:ascii="Times New Roman" w:hAnsi="Times New Roman"/>
          <w:sz w:val="22"/>
          <w:szCs w:val="22"/>
        </w:rPr>
        <w:t>are more likely to have their income exceed their expenditures than</w:t>
      </w:r>
      <w:r w:rsidR="003E5EFA" w:rsidRPr="003E5EFA">
        <w:rPr>
          <w:rFonts w:ascii="Times New Roman" w:hAnsi="Times New Roman"/>
          <w:sz w:val="22"/>
          <w:szCs w:val="22"/>
        </w:rPr>
        <w:t xml:space="preserve"> </w:t>
      </w:r>
      <w:r w:rsidRPr="003E5EFA">
        <w:rPr>
          <w:rFonts w:ascii="Times New Roman" w:hAnsi="Times New Roman"/>
          <w:sz w:val="22"/>
          <w:szCs w:val="22"/>
        </w:rPr>
        <w:t>businesses</w:t>
      </w:r>
      <w:r w:rsidR="00F2505C" w:rsidRPr="003E5EFA">
        <w:rPr>
          <w:rFonts w:ascii="Times New Roman" w:hAnsi="Times New Roman"/>
          <w:sz w:val="22"/>
          <w:szCs w:val="22"/>
        </w:rPr>
        <w:t xml:space="preserve"> or governments.  A successful business usually has more capital spending opportunities than it can finance internally.  The public goods supplied by governments (security, education, infrastructure) require large, extensive systems of assets.  These assets are financed with long-term debt in order to allocate their costs to future taxpayers who will benefit from them. </w:t>
      </w:r>
    </w:p>
    <w:p w:rsidR="00F03CD0" w:rsidRPr="003E5EFA" w:rsidRDefault="00F03CD0">
      <w:pPr>
        <w:rPr>
          <w:rFonts w:ascii="Times New Roman" w:hAnsi="Times New Roman"/>
          <w:sz w:val="22"/>
          <w:szCs w:val="22"/>
        </w:rPr>
      </w:pPr>
    </w:p>
    <w:p w:rsidR="00F03CD0" w:rsidRPr="003E5EFA" w:rsidRDefault="00F03CD0" w:rsidP="00C960EA">
      <w:pPr>
        <w:numPr>
          <w:ilvl w:val="0"/>
          <w:numId w:val="17"/>
        </w:numPr>
        <w:rPr>
          <w:rFonts w:ascii="Times New Roman" w:hAnsi="Times New Roman"/>
          <w:sz w:val="22"/>
          <w:szCs w:val="22"/>
        </w:rPr>
      </w:pPr>
      <w:r w:rsidRPr="003E5EFA">
        <w:rPr>
          <w:rFonts w:ascii="Times New Roman" w:hAnsi="Times New Roman"/>
          <w:i/>
          <w:sz w:val="22"/>
          <w:szCs w:val="22"/>
        </w:rPr>
        <w:t xml:space="preserve">Explain why direct financial markets are wholesale markets. How do </w:t>
      </w:r>
      <w:r w:rsidR="00C8590B" w:rsidRPr="003E5EFA">
        <w:rPr>
          <w:rFonts w:ascii="Times New Roman" w:hAnsi="Times New Roman"/>
          <w:i/>
          <w:sz w:val="22"/>
          <w:szCs w:val="22"/>
        </w:rPr>
        <w:t>consumers</w:t>
      </w:r>
      <w:r w:rsidRPr="003E5EFA">
        <w:rPr>
          <w:rFonts w:ascii="Times New Roman" w:hAnsi="Times New Roman"/>
          <w:i/>
          <w:sz w:val="22"/>
          <w:szCs w:val="22"/>
        </w:rPr>
        <w:t xml:space="preserve"> gain access to these important markets?</w:t>
      </w:r>
    </w:p>
    <w:p w:rsidR="00F03CD0" w:rsidRPr="003E5EFA" w:rsidRDefault="00F03CD0">
      <w:pPr>
        <w:rPr>
          <w:rFonts w:ascii="Times New Roman" w:hAnsi="Times New Roman"/>
          <w:sz w:val="22"/>
          <w:szCs w:val="22"/>
        </w:rPr>
      </w:pPr>
    </w:p>
    <w:p w:rsidR="00C8590B" w:rsidRPr="003E5EFA" w:rsidRDefault="00C8590B" w:rsidP="00491738">
      <w:pPr>
        <w:ind w:left="720"/>
        <w:rPr>
          <w:rFonts w:ascii="Times New Roman" w:hAnsi="Times New Roman"/>
          <w:sz w:val="22"/>
          <w:szCs w:val="22"/>
        </w:rPr>
      </w:pPr>
      <w:r w:rsidRPr="003E5EFA">
        <w:rPr>
          <w:rFonts w:ascii="Times New Roman" w:hAnsi="Times New Roman"/>
          <w:sz w:val="22"/>
          <w:szCs w:val="22"/>
        </w:rPr>
        <w:t>Direct financial markets are dominated by institutions that want to avoid the costs of registering securities with the SEC and transact large amounts of securities between each other. Only wealthy individuals, so called “accredited investors” (one must have high income and/or net worth to be considered an accredited investor) may participate in direct financial transactions such as private placements.</w:t>
      </w:r>
      <w:r w:rsidR="00F2505C" w:rsidRPr="003E5EFA">
        <w:rPr>
          <w:rFonts w:ascii="Times New Roman" w:hAnsi="Times New Roman"/>
          <w:sz w:val="22"/>
          <w:szCs w:val="22"/>
        </w:rPr>
        <w:t xml:space="preserve">  </w:t>
      </w:r>
      <w:r w:rsidRPr="003E5EFA">
        <w:rPr>
          <w:rFonts w:ascii="Times New Roman" w:hAnsi="Times New Roman"/>
          <w:sz w:val="22"/>
          <w:szCs w:val="22"/>
        </w:rPr>
        <w:t>Small</w:t>
      </w:r>
      <w:r w:rsidR="00E75BDA" w:rsidRPr="003E5EFA">
        <w:rPr>
          <w:rFonts w:ascii="Times New Roman" w:hAnsi="Times New Roman"/>
          <w:sz w:val="22"/>
          <w:szCs w:val="22"/>
        </w:rPr>
        <w:t xml:space="preserve"> individual</w:t>
      </w:r>
      <w:r w:rsidRPr="003E5EFA">
        <w:rPr>
          <w:rFonts w:ascii="Times New Roman" w:hAnsi="Times New Roman"/>
          <w:sz w:val="22"/>
          <w:szCs w:val="22"/>
        </w:rPr>
        <w:t xml:space="preserve"> investors access financial markets indirectly through intermediaries such as commercial banks or mutual funds.</w:t>
      </w:r>
    </w:p>
    <w:p w:rsidR="00F03CD0" w:rsidRPr="003E5EFA" w:rsidRDefault="00F03CD0">
      <w:pPr>
        <w:rPr>
          <w:rFonts w:ascii="Times New Roman" w:hAnsi="Times New Roman"/>
          <w:sz w:val="22"/>
          <w:szCs w:val="22"/>
        </w:rPr>
      </w:pPr>
    </w:p>
    <w:p w:rsidR="00F03CD0" w:rsidRPr="003E5EFA" w:rsidRDefault="00F03CD0" w:rsidP="00C960EA">
      <w:pPr>
        <w:numPr>
          <w:ilvl w:val="0"/>
          <w:numId w:val="17"/>
        </w:numPr>
        <w:rPr>
          <w:rFonts w:ascii="Times New Roman" w:hAnsi="Times New Roman"/>
          <w:sz w:val="22"/>
          <w:szCs w:val="22"/>
        </w:rPr>
      </w:pPr>
      <w:r w:rsidRPr="003E5EFA">
        <w:rPr>
          <w:rFonts w:ascii="Times New Roman" w:hAnsi="Times New Roman"/>
          <w:i/>
          <w:sz w:val="22"/>
          <w:szCs w:val="22"/>
        </w:rPr>
        <w:t>What are money center banks and why were they not allowed to engage in investment banking activities following the Great Depression?</w:t>
      </w:r>
    </w:p>
    <w:p w:rsidR="00F03CD0" w:rsidRPr="003E5EFA" w:rsidRDefault="00F03CD0" w:rsidP="00F03CD0">
      <w:pPr>
        <w:rPr>
          <w:rFonts w:ascii="Times New Roman" w:hAnsi="Times New Roman"/>
          <w:sz w:val="22"/>
          <w:szCs w:val="22"/>
        </w:rPr>
      </w:pPr>
    </w:p>
    <w:p w:rsidR="00A74C02" w:rsidRPr="003E5EFA" w:rsidRDefault="00A74C02" w:rsidP="00491738">
      <w:pPr>
        <w:ind w:left="720"/>
        <w:rPr>
          <w:rFonts w:ascii="Times New Roman" w:hAnsi="Times New Roman"/>
          <w:sz w:val="22"/>
          <w:szCs w:val="22"/>
        </w:rPr>
      </w:pPr>
      <w:r w:rsidRPr="003E5EFA">
        <w:rPr>
          <w:rFonts w:ascii="Times New Roman" w:hAnsi="Times New Roman"/>
          <w:sz w:val="22"/>
          <w:szCs w:val="22"/>
        </w:rPr>
        <w:t>Money center banks are large commercial banks located in major financial centers. The Glass-Steagall Act of 1933 separated commercial banking and investment banking because it was believed that excessive risk taking by commercial banks resulted in large number of bank failures after the 1929 stock crash</w:t>
      </w:r>
      <w:r w:rsidR="00475288" w:rsidRPr="003E5EFA">
        <w:rPr>
          <w:rFonts w:ascii="Times New Roman" w:hAnsi="Times New Roman"/>
          <w:sz w:val="22"/>
          <w:szCs w:val="22"/>
        </w:rPr>
        <w:t>,</w:t>
      </w:r>
      <w:r w:rsidRPr="003E5EFA">
        <w:rPr>
          <w:rFonts w:ascii="Times New Roman" w:hAnsi="Times New Roman"/>
          <w:sz w:val="22"/>
          <w:szCs w:val="22"/>
        </w:rPr>
        <w:t xml:space="preserve"> followed by a depression. Commercial banks were again allowed in investment banking activities (and vice versa) in 1999.</w:t>
      </w:r>
    </w:p>
    <w:p w:rsidR="00F03CD0" w:rsidRPr="003E5EFA" w:rsidRDefault="00F03CD0" w:rsidP="00F03CD0">
      <w:pPr>
        <w:rPr>
          <w:rFonts w:ascii="Times New Roman" w:hAnsi="Times New Roman"/>
          <w:sz w:val="22"/>
          <w:szCs w:val="22"/>
        </w:rPr>
      </w:pPr>
    </w:p>
    <w:p w:rsidR="00F03CD0" w:rsidRPr="003E5EFA" w:rsidRDefault="00F03CD0" w:rsidP="00C960EA">
      <w:pPr>
        <w:numPr>
          <w:ilvl w:val="0"/>
          <w:numId w:val="17"/>
        </w:numPr>
        <w:rPr>
          <w:rFonts w:ascii="Times New Roman" w:hAnsi="Times New Roman"/>
          <w:sz w:val="22"/>
          <w:szCs w:val="22"/>
        </w:rPr>
      </w:pPr>
      <w:r w:rsidRPr="003E5EFA">
        <w:rPr>
          <w:rFonts w:ascii="Times New Roman" w:hAnsi="Times New Roman"/>
          <w:i/>
          <w:sz w:val="22"/>
          <w:szCs w:val="22"/>
        </w:rPr>
        <w:t>What is the difference between marketability and liquidity?</w:t>
      </w:r>
    </w:p>
    <w:p w:rsidR="00D427A4" w:rsidRPr="003E5EFA" w:rsidRDefault="00D427A4" w:rsidP="002D42E5">
      <w:pPr>
        <w:ind w:firstLine="720"/>
        <w:rPr>
          <w:rFonts w:ascii="Times New Roman" w:hAnsi="Times New Roman"/>
          <w:sz w:val="22"/>
          <w:szCs w:val="22"/>
        </w:rPr>
      </w:pPr>
    </w:p>
    <w:p w:rsidR="00D427A4" w:rsidRPr="003E5EFA" w:rsidRDefault="00D427A4" w:rsidP="00491738">
      <w:pPr>
        <w:ind w:left="720"/>
        <w:rPr>
          <w:rFonts w:ascii="Times New Roman" w:hAnsi="Times New Roman"/>
          <w:sz w:val="22"/>
          <w:szCs w:val="22"/>
        </w:rPr>
      </w:pPr>
      <w:r w:rsidRPr="003E5EFA">
        <w:rPr>
          <w:rFonts w:ascii="Times New Roman" w:hAnsi="Times New Roman"/>
          <w:sz w:val="22"/>
          <w:szCs w:val="22"/>
        </w:rPr>
        <w:t>Marketability is the ease with which a security can be sold and converted into cash. Liquidity is the ability to convert an asset into cash quickly without a loss of value. While the two concepts are similar, marketability does n</w:t>
      </w:r>
      <w:r w:rsidR="003E5EFA" w:rsidRPr="003E5EFA">
        <w:rPr>
          <w:rFonts w:ascii="Times New Roman" w:hAnsi="Times New Roman"/>
          <w:sz w:val="22"/>
          <w:szCs w:val="22"/>
        </w:rPr>
        <w:t xml:space="preserve">ot </w:t>
      </w:r>
      <w:r w:rsidR="00475288" w:rsidRPr="003E5EFA">
        <w:rPr>
          <w:rFonts w:ascii="Times New Roman" w:hAnsi="Times New Roman"/>
          <w:sz w:val="22"/>
          <w:szCs w:val="22"/>
        </w:rPr>
        <w:t>necessarily imply preservation of value.</w:t>
      </w:r>
    </w:p>
    <w:p w:rsidR="00F03CD0" w:rsidRPr="003E5EFA" w:rsidRDefault="00F03CD0">
      <w:pPr>
        <w:rPr>
          <w:rFonts w:ascii="Times New Roman" w:hAnsi="Times New Roman"/>
          <w:sz w:val="22"/>
          <w:szCs w:val="22"/>
        </w:rPr>
      </w:pPr>
    </w:p>
    <w:p w:rsidR="00F03CD0" w:rsidRPr="003E5EFA" w:rsidRDefault="00F03CD0" w:rsidP="00C960EA">
      <w:pPr>
        <w:numPr>
          <w:ilvl w:val="0"/>
          <w:numId w:val="17"/>
        </w:numPr>
        <w:rPr>
          <w:rFonts w:ascii="Times New Roman" w:hAnsi="Times New Roman"/>
          <w:sz w:val="22"/>
          <w:szCs w:val="22"/>
        </w:rPr>
      </w:pPr>
      <w:r w:rsidRPr="003E5EFA">
        <w:rPr>
          <w:rFonts w:ascii="Times New Roman" w:hAnsi="Times New Roman"/>
          <w:i/>
          <w:sz w:val="22"/>
          <w:szCs w:val="22"/>
        </w:rPr>
        <w:t>Municipal bonds are attractive to what type of investors?</w:t>
      </w:r>
    </w:p>
    <w:p w:rsidR="00F03CD0" w:rsidRPr="003E5EFA" w:rsidRDefault="00F03CD0">
      <w:pPr>
        <w:rPr>
          <w:rFonts w:ascii="Times New Roman" w:hAnsi="Times New Roman"/>
          <w:sz w:val="22"/>
          <w:szCs w:val="22"/>
        </w:rPr>
      </w:pPr>
    </w:p>
    <w:p w:rsidR="00F03CD0" w:rsidRPr="003E5EFA" w:rsidRDefault="00E0111B" w:rsidP="00491738">
      <w:pPr>
        <w:ind w:left="720"/>
        <w:rPr>
          <w:rFonts w:ascii="Times New Roman" w:hAnsi="Times New Roman"/>
          <w:sz w:val="22"/>
          <w:szCs w:val="22"/>
        </w:rPr>
      </w:pPr>
      <w:r w:rsidRPr="003E5EFA">
        <w:rPr>
          <w:rFonts w:ascii="Times New Roman" w:hAnsi="Times New Roman"/>
          <w:sz w:val="22"/>
          <w:szCs w:val="22"/>
        </w:rPr>
        <w:t xml:space="preserve">Municipal bonds are long-term debt of state and local governments. </w:t>
      </w:r>
      <w:r w:rsidR="00086C4C" w:rsidRPr="003E5EFA">
        <w:rPr>
          <w:rFonts w:ascii="Times New Roman" w:hAnsi="Times New Roman"/>
          <w:sz w:val="22"/>
          <w:szCs w:val="22"/>
        </w:rPr>
        <w:t>Because t</w:t>
      </w:r>
      <w:r w:rsidRPr="003E5EFA">
        <w:rPr>
          <w:rFonts w:ascii="Times New Roman" w:hAnsi="Times New Roman"/>
          <w:sz w:val="22"/>
          <w:szCs w:val="22"/>
        </w:rPr>
        <w:t>heir coupon income is</w:t>
      </w:r>
      <w:r w:rsidR="00086C4C" w:rsidRPr="003E5EFA">
        <w:rPr>
          <w:rFonts w:ascii="Times New Roman" w:hAnsi="Times New Roman"/>
          <w:sz w:val="22"/>
          <w:szCs w:val="22"/>
        </w:rPr>
        <w:t xml:space="preserve"> exempt from federal income tax, </w:t>
      </w:r>
      <w:r w:rsidRPr="003E5EFA">
        <w:rPr>
          <w:rFonts w:ascii="Times New Roman" w:hAnsi="Times New Roman"/>
          <w:sz w:val="22"/>
          <w:szCs w:val="22"/>
        </w:rPr>
        <w:t>they attract</w:t>
      </w:r>
      <w:r w:rsidR="00086C4C" w:rsidRPr="003E5EFA">
        <w:rPr>
          <w:rFonts w:ascii="Times New Roman" w:hAnsi="Times New Roman"/>
          <w:sz w:val="22"/>
          <w:szCs w:val="22"/>
        </w:rPr>
        <w:t xml:space="preserve"> investors</w:t>
      </w:r>
      <w:r w:rsidRPr="003E5EFA">
        <w:rPr>
          <w:rFonts w:ascii="Times New Roman" w:hAnsi="Times New Roman"/>
          <w:sz w:val="22"/>
          <w:szCs w:val="22"/>
        </w:rPr>
        <w:t xml:space="preserve"> in high income tax brackets.</w:t>
      </w:r>
    </w:p>
    <w:p w:rsidR="00E0111B" w:rsidRPr="003E5EFA" w:rsidRDefault="00E0111B">
      <w:pPr>
        <w:rPr>
          <w:rFonts w:ascii="Times New Roman" w:hAnsi="Times New Roman"/>
          <w:sz w:val="22"/>
          <w:szCs w:val="22"/>
        </w:rPr>
      </w:pPr>
    </w:p>
    <w:p w:rsidR="00F03CD0" w:rsidRPr="003E5EFA" w:rsidRDefault="00F03CD0" w:rsidP="00C960EA">
      <w:pPr>
        <w:numPr>
          <w:ilvl w:val="0"/>
          <w:numId w:val="17"/>
        </w:numPr>
        <w:rPr>
          <w:rFonts w:ascii="Times New Roman" w:hAnsi="Times New Roman"/>
          <w:i/>
          <w:sz w:val="22"/>
          <w:szCs w:val="22"/>
        </w:rPr>
      </w:pPr>
      <w:r w:rsidRPr="003E5EFA">
        <w:rPr>
          <w:rFonts w:ascii="Times New Roman" w:hAnsi="Times New Roman"/>
          <w:i/>
          <w:sz w:val="22"/>
          <w:szCs w:val="22"/>
        </w:rPr>
        <w:t>Why do corporations issue commercial paper?</w:t>
      </w:r>
    </w:p>
    <w:p w:rsidR="00F03CD0" w:rsidRPr="003E5EFA" w:rsidRDefault="00F03CD0">
      <w:pPr>
        <w:rPr>
          <w:rFonts w:ascii="Times New Roman" w:hAnsi="Times New Roman"/>
          <w:sz w:val="22"/>
          <w:szCs w:val="22"/>
        </w:rPr>
      </w:pPr>
    </w:p>
    <w:p w:rsidR="00F03CD0" w:rsidRPr="003E5EFA" w:rsidRDefault="00A74C02" w:rsidP="00491738">
      <w:pPr>
        <w:ind w:left="720"/>
        <w:rPr>
          <w:rFonts w:ascii="Times New Roman" w:hAnsi="Times New Roman"/>
          <w:sz w:val="22"/>
          <w:szCs w:val="22"/>
        </w:rPr>
      </w:pPr>
      <w:r w:rsidRPr="003E5EFA">
        <w:rPr>
          <w:rFonts w:ascii="Times New Roman" w:hAnsi="Times New Roman"/>
          <w:sz w:val="22"/>
          <w:szCs w:val="22"/>
        </w:rPr>
        <w:t>Commercial paper is short-term corporate debt; it is issued to meet corporate short-term cash obligations.</w:t>
      </w:r>
    </w:p>
    <w:p w:rsidR="00A74C02" w:rsidRPr="003E5EFA" w:rsidRDefault="00A74C02">
      <w:pPr>
        <w:rPr>
          <w:rFonts w:ascii="Times New Roman" w:hAnsi="Times New Roman"/>
          <w:sz w:val="22"/>
          <w:szCs w:val="22"/>
        </w:rPr>
      </w:pPr>
    </w:p>
    <w:p w:rsidR="00F03CD0" w:rsidRPr="003E5EFA" w:rsidRDefault="00F03CD0" w:rsidP="00C960EA">
      <w:pPr>
        <w:numPr>
          <w:ilvl w:val="0"/>
          <w:numId w:val="17"/>
        </w:numPr>
        <w:rPr>
          <w:rFonts w:ascii="Times New Roman" w:hAnsi="Times New Roman"/>
          <w:i/>
          <w:sz w:val="22"/>
          <w:szCs w:val="22"/>
        </w:rPr>
      </w:pPr>
      <w:r w:rsidRPr="003E5EFA">
        <w:rPr>
          <w:rFonts w:ascii="Times New Roman" w:hAnsi="Times New Roman"/>
          <w:i/>
          <w:sz w:val="22"/>
          <w:szCs w:val="22"/>
        </w:rPr>
        <w:t>Explain what is meant by moral hazard. What problems does it present when a bank makes a loan?</w:t>
      </w:r>
    </w:p>
    <w:p w:rsidR="00F03CD0" w:rsidRPr="003E5EFA" w:rsidRDefault="00F03CD0">
      <w:pPr>
        <w:rPr>
          <w:rFonts w:ascii="Times New Roman" w:hAnsi="Times New Roman"/>
          <w:sz w:val="22"/>
          <w:szCs w:val="22"/>
        </w:rPr>
      </w:pPr>
    </w:p>
    <w:p w:rsidR="00F03CD0" w:rsidRPr="003E5EFA" w:rsidRDefault="00550E55" w:rsidP="00491738">
      <w:pPr>
        <w:ind w:left="720"/>
        <w:rPr>
          <w:rFonts w:ascii="Times New Roman" w:hAnsi="Times New Roman"/>
          <w:sz w:val="22"/>
          <w:szCs w:val="22"/>
        </w:rPr>
      </w:pPr>
      <w:r w:rsidRPr="003E5EFA">
        <w:rPr>
          <w:rFonts w:ascii="Times New Roman" w:hAnsi="Times New Roman"/>
          <w:sz w:val="22"/>
          <w:szCs w:val="22"/>
        </w:rPr>
        <w:t>M</w:t>
      </w:r>
      <w:r w:rsidR="00A32641" w:rsidRPr="003E5EFA">
        <w:rPr>
          <w:rFonts w:ascii="Times New Roman" w:hAnsi="Times New Roman"/>
          <w:sz w:val="22"/>
          <w:szCs w:val="22"/>
        </w:rPr>
        <w:t>oral hazard</w:t>
      </w:r>
      <w:r w:rsidR="00A32641" w:rsidRPr="003E5EFA">
        <w:rPr>
          <w:rFonts w:ascii="Arial" w:hAnsi="Arial" w:cs="Arial"/>
          <w:color w:val="000000"/>
          <w:lang w:val="en"/>
        </w:rPr>
        <w:t xml:space="preserve"> </w:t>
      </w:r>
      <w:r w:rsidR="00A32641" w:rsidRPr="003E5EFA">
        <w:rPr>
          <w:rFonts w:ascii="Times New Roman" w:hAnsi="Times New Roman"/>
          <w:sz w:val="22"/>
          <w:szCs w:val="22"/>
        </w:rPr>
        <w:t xml:space="preserve">occurs if borrowers engage </w:t>
      </w:r>
      <w:r w:rsidR="00086C4C" w:rsidRPr="003E5EFA">
        <w:rPr>
          <w:rFonts w:ascii="Times New Roman" w:hAnsi="Times New Roman"/>
          <w:sz w:val="22"/>
          <w:szCs w:val="22"/>
        </w:rPr>
        <w:t xml:space="preserve">in activities that increase </w:t>
      </w:r>
      <w:r w:rsidRPr="003E5EFA">
        <w:rPr>
          <w:rFonts w:ascii="Times New Roman" w:hAnsi="Times New Roman"/>
          <w:sz w:val="22"/>
          <w:szCs w:val="22"/>
        </w:rPr>
        <w:t>risk of default.</w:t>
      </w:r>
      <w:r w:rsidR="00086C4C" w:rsidRPr="003E5EFA">
        <w:rPr>
          <w:rFonts w:ascii="Times New Roman" w:hAnsi="Times New Roman"/>
          <w:sz w:val="22"/>
          <w:szCs w:val="22"/>
        </w:rPr>
        <w:t xml:space="preserve"> A firm with </w:t>
      </w:r>
      <w:r w:rsidR="00A32641" w:rsidRPr="003E5EFA">
        <w:rPr>
          <w:rFonts w:ascii="Times New Roman" w:hAnsi="Times New Roman"/>
          <w:sz w:val="22"/>
          <w:szCs w:val="22"/>
        </w:rPr>
        <w:t xml:space="preserve">a bank loan may take on very risky projects which, if successful, would </w:t>
      </w:r>
      <w:r w:rsidR="00086C4C" w:rsidRPr="003E5EFA">
        <w:rPr>
          <w:rFonts w:ascii="Times New Roman" w:hAnsi="Times New Roman"/>
          <w:sz w:val="22"/>
          <w:szCs w:val="22"/>
        </w:rPr>
        <w:t xml:space="preserve">yield </w:t>
      </w:r>
      <w:r w:rsidR="00A32641" w:rsidRPr="003E5EFA">
        <w:rPr>
          <w:rFonts w:ascii="Times New Roman" w:hAnsi="Times New Roman"/>
          <w:sz w:val="22"/>
          <w:szCs w:val="22"/>
        </w:rPr>
        <w:t xml:space="preserve">large profits, but which have high </w:t>
      </w:r>
      <w:r w:rsidR="00086C4C" w:rsidRPr="003E5EFA">
        <w:rPr>
          <w:rFonts w:ascii="Times New Roman" w:hAnsi="Times New Roman"/>
          <w:sz w:val="22"/>
          <w:szCs w:val="22"/>
        </w:rPr>
        <w:t xml:space="preserve">risks </w:t>
      </w:r>
      <w:r w:rsidR="00A32641" w:rsidRPr="003E5EFA">
        <w:rPr>
          <w:rFonts w:ascii="Times New Roman" w:hAnsi="Times New Roman"/>
          <w:sz w:val="22"/>
          <w:szCs w:val="22"/>
        </w:rPr>
        <w:t>of failure. The reason for such behavior is that lenders do not share the upside with shareholders of the firm. To r</w:t>
      </w:r>
      <w:r w:rsidR="00086C4C" w:rsidRPr="003E5EFA">
        <w:rPr>
          <w:rFonts w:ascii="Times New Roman" w:hAnsi="Times New Roman"/>
          <w:sz w:val="22"/>
          <w:szCs w:val="22"/>
        </w:rPr>
        <w:t>educe moral hazard, the bank will</w:t>
      </w:r>
      <w:r w:rsidR="00A32641" w:rsidRPr="003E5EFA">
        <w:rPr>
          <w:rFonts w:ascii="Times New Roman" w:hAnsi="Times New Roman"/>
          <w:sz w:val="22"/>
          <w:szCs w:val="22"/>
        </w:rPr>
        <w:t xml:space="preserve"> impose some restrictions on the </w:t>
      </w:r>
      <w:r w:rsidR="00772C94" w:rsidRPr="003E5EFA">
        <w:rPr>
          <w:rFonts w:ascii="Times New Roman" w:hAnsi="Times New Roman"/>
          <w:sz w:val="22"/>
          <w:szCs w:val="22"/>
        </w:rPr>
        <w:t>borrower</w:t>
      </w:r>
      <w:r w:rsidR="00086C4C" w:rsidRPr="003E5EFA">
        <w:rPr>
          <w:rFonts w:ascii="Times New Roman" w:hAnsi="Times New Roman"/>
          <w:sz w:val="22"/>
          <w:szCs w:val="22"/>
        </w:rPr>
        <w:t xml:space="preserve"> in the loan agreement</w:t>
      </w:r>
      <w:r w:rsidR="00D025A1" w:rsidRPr="003E5EFA">
        <w:rPr>
          <w:rFonts w:ascii="Times New Roman" w:hAnsi="Times New Roman"/>
          <w:sz w:val="22"/>
          <w:szCs w:val="22"/>
        </w:rPr>
        <w:t xml:space="preserve"> (e.g., to</w:t>
      </w:r>
      <w:r w:rsidR="00772C94" w:rsidRPr="003E5EFA">
        <w:rPr>
          <w:rFonts w:ascii="Times New Roman" w:hAnsi="Times New Roman"/>
          <w:sz w:val="22"/>
          <w:szCs w:val="22"/>
        </w:rPr>
        <w:t xml:space="preserve"> maintain certain financial ratios at a certain level or better, to not acquire certain assets, or to reduce expenses)</w:t>
      </w:r>
      <w:r w:rsidR="00086C4C" w:rsidRPr="003E5EFA">
        <w:rPr>
          <w:rFonts w:ascii="Times New Roman" w:hAnsi="Times New Roman"/>
          <w:sz w:val="22"/>
          <w:szCs w:val="22"/>
        </w:rPr>
        <w:t xml:space="preserve">, will </w:t>
      </w:r>
      <w:r w:rsidR="00A32641" w:rsidRPr="003E5EFA">
        <w:rPr>
          <w:rFonts w:ascii="Times New Roman" w:hAnsi="Times New Roman"/>
          <w:sz w:val="22"/>
          <w:szCs w:val="22"/>
        </w:rPr>
        <w:t>c</w:t>
      </w:r>
      <w:r w:rsidR="00086C4C" w:rsidRPr="003E5EFA">
        <w:rPr>
          <w:rFonts w:ascii="Times New Roman" w:hAnsi="Times New Roman"/>
          <w:sz w:val="22"/>
          <w:szCs w:val="22"/>
        </w:rPr>
        <w:t>ontinually monitor the borrower, and will usually have the borrower pledge crucial assets as collateral.</w:t>
      </w:r>
    </w:p>
    <w:p w:rsidR="00A32641" w:rsidRPr="003E5EFA" w:rsidRDefault="00A32641" w:rsidP="00A32641">
      <w:pPr>
        <w:rPr>
          <w:rFonts w:ascii="Times New Roman" w:hAnsi="Times New Roman"/>
          <w:sz w:val="22"/>
          <w:szCs w:val="22"/>
        </w:rPr>
      </w:pPr>
    </w:p>
    <w:p w:rsidR="00F03CD0" w:rsidRPr="003E5EFA" w:rsidRDefault="00F03CD0" w:rsidP="00C960EA">
      <w:pPr>
        <w:numPr>
          <w:ilvl w:val="0"/>
          <w:numId w:val="17"/>
        </w:numPr>
        <w:rPr>
          <w:rFonts w:ascii="Times New Roman" w:hAnsi="Times New Roman"/>
          <w:sz w:val="22"/>
          <w:szCs w:val="22"/>
        </w:rPr>
      </w:pPr>
      <w:r w:rsidRPr="003E5EFA">
        <w:rPr>
          <w:rFonts w:ascii="Times New Roman" w:hAnsi="Times New Roman"/>
          <w:i/>
          <w:sz w:val="22"/>
          <w:szCs w:val="22"/>
        </w:rPr>
        <w:t>Explain the adverse selection problem. How can lenders reduce its effect?</w:t>
      </w:r>
    </w:p>
    <w:p w:rsidR="00F03CD0" w:rsidRPr="003E5EFA" w:rsidRDefault="00F03CD0">
      <w:pPr>
        <w:rPr>
          <w:rFonts w:ascii="Times New Roman" w:hAnsi="Times New Roman"/>
          <w:sz w:val="22"/>
          <w:szCs w:val="22"/>
        </w:rPr>
      </w:pPr>
    </w:p>
    <w:p w:rsidR="00A805C6" w:rsidRPr="003E5EFA" w:rsidRDefault="00A805C6" w:rsidP="00491738">
      <w:pPr>
        <w:ind w:left="720"/>
        <w:rPr>
          <w:rFonts w:ascii="Times New Roman" w:hAnsi="Times New Roman"/>
          <w:sz w:val="22"/>
          <w:szCs w:val="22"/>
        </w:rPr>
      </w:pPr>
      <w:r w:rsidRPr="003E5EFA">
        <w:rPr>
          <w:rFonts w:ascii="Times New Roman" w:hAnsi="Times New Roman"/>
          <w:sz w:val="22"/>
          <w:szCs w:val="22"/>
        </w:rPr>
        <w:t>Adverse selection arises from asymmetric information and, in the context of debt markets, refers to borrowers of poor credit quality applying for loans (perhaps because such borrowers need the loans the most in order to survive financially). The lender may reduce adverse selection by requiring loan applicants to supply detailed financial statements and other additio</w:t>
      </w:r>
      <w:r w:rsidR="00086C4C" w:rsidRPr="003E5EFA">
        <w:rPr>
          <w:rFonts w:ascii="Times New Roman" w:hAnsi="Times New Roman"/>
          <w:sz w:val="22"/>
          <w:szCs w:val="22"/>
        </w:rPr>
        <w:t xml:space="preserve">nal information, by using </w:t>
      </w:r>
      <w:r w:rsidRPr="003E5EFA">
        <w:rPr>
          <w:rFonts w:ascii="Times New Roman" w:hAnsi="Times New Roman"/>
          <w:sz w:val="22"/>
          <w:szCs w:val="22"/>
        </w:rPr>
        <w:t>differential loan pricing for borrowers of</w:t>
      </w:r>
      <w:r w:rsidR="00086C4C" w:rsidRPr="003E5EFA">
        <w:rPr>
          <w:rFonts w:ascii="Times New Roman" w:hAnsi="Times New Roman"/>
          <w:sz w:val="22"/>
          <w:szCs w:val="22"/>
        </w:rPr>
        <w:t xml:space="preserve"> different credit quality, or by</w:t>
      </w:r>
      <w:r w:rsidRPr="003E5EFA">
        <w:rPr>
          <w:rFonts w:ascii="Times New Roman" w:hAnsi="Times New Roman"/>
          <w:sz w:val="22"/>
          <w:szCs w:val="22"/>
        </w:rPr>
        <w:t xml:space="preserve"> reject</w:t>
      </w:r>
      <w:r w:rsidR="00086C4C" w:rsidRPr="003E5EFA">
        <w:rPr>
          <w:rFonts w:ascii="Times New Roman" w:hAnsi="Times New Roman"/>
          <w:sz w:val="22"/>
          <w:szCs w:val="22"/>
        </w:rPr>
        <w:t>ing</w:t>
      </w:r>
      <w:r w:rsidRPr="003E5EFA">
        <w:rPr>
          <w:rFonts w:ascii="Times New Roman" w:hAnsi="Times New Roman"/>
          <w:sz w:val="22"/>
          <w:szCs w:val="22"/>
        </w:rPr>
        <w:t xml:space="preserve"> loan </w:t>
      </w:r>
      <w:r w:rsidR="00086C4C" w:rsidRPr="003E5EFA">
        <w:rPr>
          <w:rFonts w:ascii="Times New Roman" w:hAnsi="Times New Roman"/>
          <w:sz w:val="22"/>
          <w:szCs w:val="22"/>
        </w:rPr>
        <w:t>applications if the risk is</w:t>
      </w:r>
      <w:r w:rsidRPr="003E5EFA">
        <w:rPr>
          <w:rFonts w:ascii="Times New Roman" w:hAnsi="Times New Roman"/>
          <w:sz w:val="22"/>
          <w:szCs w:val="22"/>
        </w:rPr>
        <w:t xml:space="preserve"> too high.</w:t>
      </w:r>
      <w:r w:rsidR="00D025A1" w:rsidRPr="003E5EFA">
        <w:rPr>
          <w:rFonts w:ascii="Times New Roman" w:hAnsi="Times New Roman"/>
          <w:sz w:val="22"/>
          <w:szCs w:val="22"/>
        </w:rPr>
        <w:t xml:space="preserve"> To process the information they collect, lenders often dev</w:t>
      </w:r>
      <w:r w:rsidR="00086C4C" w:rsidRPr="003E5EFA">
        <w:rPr>
          <w:rFonts w:ascii="Times New Roman" w:hAnsi="Times New Roman"/>
          <w:sz w:val="22"/>
          <w:szCs w:val="22"/>
        </w:rPr>
        <w:t>elop or acquire from third parties</w:t>
      </w:r>
      <w:r w:rsidR="00D025A1" w:rsidRPr="003E5EFA">
        <w:rPr>
          <w:rFonts w:ascii="Times New Roman" w:hAnsi="Times New Roman"/>
          <w:sz w:val="22"/>
          <w:szCs w:val="22"/>
        </w:rPr>
        <w:t xml:space="preserve"> credit scoring models that help </w:t>
      </w:r>
      <w:r w:rsidR="003E5EFA" w:rsidRPr="003E5EFA">
        <w:rPr>
          <w:rFonts w:ascii="Times New Roman" w:hAnsi="Times New Roman"/>
          <w:sz w:val="22"/>
          <w:szCs w:val="22"/>
        </w:rPr>
        <w:t>meas</w:t>
      </w:r>
      <w:r w:rsidR="00086C4C" w:rsidRPr="003E5EFA">
        <w:rPr>
          <w:rFonts w:ascii="Times New Roman" w:hAnsi="Times New Roman"/>
          <w:sz w:val="22"/>
          <w:szCs w:val="22"/>
        </w:rPr>
        <w:t>ure</w:t>
      </w:r>
      <w:r w:rsidR="00D025A1" w:rsidRPr="003E5EFA">
        <w:rPr>
          <w:rFonts w:ascii="Times New Roman" w:hAnsi="Times New Roman"/>
          <w:sz w:val="22"/>
          <w:szCs w:val="22"/>
        </w:rPr>
        <w:t xml:space="preserve"> borrowers’ creditworthiness.</w:t>
      </w:r>
    </w:p>
    <w:p w:rsidR="00F03CD0" w:rsidRPr="003E5EFA" w:rsidRDefault="00F03CD0">
      <w:pPr>
        <w:rPr>
          <w:rFonts w:ascii="Times New Roman" w:hAnsi="Times New Roman"/>
          <w:sz w:val="22"/>
          <w:szCs w:val="22"/>
        </w:rPr>
      </w:pPr>
    </w:p>
    <w:p w:rsidR="00F03CD0" w:rsidRPr="003E5EFA" w:rsidRDefault="00F03CD0" w:rsidP="00C960EA">
      <w:pPr>
        <w:numPr>
          <w:ilvl w:val="0"/>
          <w:numId w:val="17"/>
        </w:numPr>
        <w:rPr>
          <w:rFonts w:ascii="Times New Roman" w:hAnsi="Times New Roman"/>
          <w:sz w:val="22"/>
          <w:szCs w:val="22"/>
        </w:rPr>
      </w:pPr>
      <w:r w:rsidRPr="003E5EFA">
        <w:rPr>
          <w:rFonts w:ascii="Times New Roman" w:hAnsi="Times New Roman"/>
          <w:i/>
          <w:sz w:val="22"/>
          <w:szCs w:val="22"/>
        </w:rPr>
        <w:t>Why is the fin</w:t>
      </w:r>
      <w:bookmarkStart w:id="0" w:name="_GoBack"/>
      <w:bookmarkEnd w:id="0"/>
      <w:r w:rsidRPr="003E5EFA">
        <w:rPr>
          <w:rFonts w:ascii="Times New Roman" w:hAnsi="Times New Roman"/>
          <w:i/>
          <w:sz w:val="22"/>
          <w:szCs w:val="22"/>
        </w:rPr>
        <w:t>ancial system so highly regulated?</w:t>
      </w:r>
    </w:p>
    <w:p w:rsidR="00F03CD0" w:rsidRPr="003E5EFA" w:rsidRDefault="00F03CD0">
      <w:pPr>
        <w:rPr>
          <w:rFonts w:ascii="Times New Roman" w:hAnsi="Times New Roman"/>
          <w:sz w:val="22"/>
          <w:szCs w:val="22"/>
        </w:rPr>
      </w:pPr>
    </w:p>
    <w:p w:rsidR="00F03CD0" w:rsidRPr="003E5EFA" w:rsidRDefault="0056578F" w:rsidP="00491738">
      <w:pPr>
        <w:ind w:left="720"/>
        <w:rPr>
          <w:rFonts w:ascii="Times New Roman" w:hAnsi="Times New Roman"/>
          <w:sz w:val="22"/>
          <w:szCs w:val="22"/>
        </w:rPr>
      </w:pPr>
      <w:r w:rsidRPr="003E5EFA">
        <w:rPr>
          <w:rFonts w:ascii="Times New Roman" w:hAnsi="Times New Roman"/>
          <w:sz w:val="22"/>
          <w:szCs w:val="22"/>
        </w:rPr>
        <w:t xml:space="preserve">The regulation is needed to protect consumers from abuses by unscrupulous financial firms and to ensure economic stability. People should have confidence in the </w:t>
      </w:r>
      <w:r w:rsidR="0093401E" w:rsidRPr="003E5EFA">
        <w:rPr>
          <w:rFonts w:ascii="Times New Roman" w:hAnsi="Times New Roman"/>
          <w:sz w:val="22"/>
          <w:szCs w:val="22"/>
        </w:rPr>
        <w:t>financial</w:t>
      </w:r>
      <w:r w:rsidR="00E41835" w:rsidRPr="003E5EFA">
        <w:rPr>
          <w:rFonts w:ascii="Times New Roman" w:hAnsi="Times New Roman"/>
          <w:sz w:val="22"/>
          <w:szCs w:val="22"/>
        </w:rPr>
        <w:t xml:space="preserve"> system for it to function well.  A </w:t>
      </w:r>
      <w:r w:rsidRPr="003E5EFA">
        <w:rPr>
          <w:rFonts w:ascii="Times New Roman" w:hAnsi="Times New Roman"/>
          <w:sz w:val="22"/>
          <w:szCs w:val="22"/>
        </w:rPr>
        <w:t xml:space="preserve">well-functioning </w:t>
      </w:r>
      <w:r w:rsidR="0093401E" w:rsidRPr="003E5EFA">
        <w:rPr>
          <w:rFonts w:ascii="Times New Roman" w:hAnsi="Times New Roman"/>
          <w:sz w:val="22"/>
          <w:szCs w:val="22"/>
        </w:rPr>
        <w:t>financial</w:t>
      </w:r>
      <w:r w:rsidRPr="003E5EFA">
        <w:rPr>
          <w:rFonts w:ascii="Times New Roman" w:hAnsi="Times New Roman"/>
          <w:sz w:val="22"/>
          <w:szCs w:val="22"/>
        </w:rPr>
        <w:t xml:space="preserve"> system is critical for ensuring the flow of funds and, in turn, economic growth.</w:t>
      </w:r>
    </w:p>
    <w:p w:rsidR="00E41835" w:rsidRPr="003E5EFA" w:rsidRDefault="00E41835" w:rsidP="00E41835">
      <w:pPr>
        <w:rPr>
          <w:rFonts w:ascii="Times New Roman" w:hAnsi="Times New Roman"/>
          <w:sz w:val="22"/>
          <w:szCs w:val="22"/>
        </w:rPr>
      </w:pPr>
    </w:p>
    <w:p w:rsidR="00E41835" w:rsidRPr="00C960EA" w:rsidRDefault="00E41835" w:rsidP="00E41835">
      <w:pPr>
        <w:numPr>
          <w:ilvl w:val="0"/>
          <w:numId w:val="17"/>
        </w:numPr>
        <w:rPr>
          <w:rFonts w:ascii="Times New Roman" w:hAnsi="Times New Roman"/>
          <w:i/>
          <w:sz w:val="22"/>
          <w:szCs w:val="22"/>
        </w:rPr>
      </w:pPr>
      <w:r w:rsidRPr="003E5EFA">
        <w:rPr>
          <w:rFonts w:ascii="Times New Roman" w:hAnsi="Times New Roman"/>
          <w:i/>
          <w:sz w:val="22"/>
          <w:szCs w:val="22"/>
        </w:rPr>
        <w:t>Describe two recent high profile ethical failures in finance. How do ethical failures impact the</w:t>
      </w:r>
      <w:r w:rsidR="00C960EA">
        <w:rPr>
          <w:rFonts w:ascii="Times New Roman" w:hAnsi="Times New Roman"/>
          <w:i/>
          <w:sz w:val="22"/>
          <w:szCs w:val="22"/>
        </w:rPr>
        <w:t xml:space="preserve"> </w:t>
      </w:r>
      <w:r w:rsidRPr="00C960EA">
        <w:rPr>
          <w:rFonts w:ascii="Times New Roman" w:hAnsi="Times New Roman"/>
          <w:i/>
          <w:sz w:val="22"/>
          <w:szCs w:val="22"/>
        </w:rPr>
        <w:t>financial services industry and the economy as a whole?</w:t>
      </w:r>
    </w:p>
    <w:p w:rsidR="00F03CD0" w:rsidRPr="003E5EFA" w:rsidRDefault="00F03CD0">
      <w:pPr>
        <w:rPr>
          <w:rFonts w:ascii="Times New Roman" w:hAnsi="Times New Roman"/>
          <w:sz w:val="22"/>
          <w:szCs w:val="22"/>
        </w:rPr>
      </w:pPr>
    </w:p>
    <w:p w:rsidR="00F03CD0" w:rsidRPr="002F5AB8" w:rsidRDefault="00423D84" w:rsidP="00423D84">
      <w:pPr>
        <w:ind w:left="720"/>
        <w:rPr>
          <w:rFonts w:ascii="Times New Roman" w:hAnsi="Times New Roman"/>
          <w:sz w:val="22"/>
          <w:szCs w:val="22"/>
        </w:rPr>
      </w:pPr>
      <w:r w:rsidRPr="003E5EFA">
        <w:rPr>
          <w:rFonts w:ascii="Times New Roman" w:hAnsi="Times New Roman"/>
          <w:sz w:val="22"/>
          <w:szCs w:val="22"/>
        </w:rPr>
        <w:t>During the financial crisis many large banks illegally manipulated a well-known interest rate called the London Interbank Offer Rate</w:t>
      </w:r>
      <w:r w:rsidR="00EF4BEA" w:rsidRPr="003E5EFA">
        <w:rPr>
          <w:rFonts w:ascii="Times New Roman" w:hAnsi="Times New Roman"/>
          <w:sz w:val="22"/>
          <w:szCs w:val="22"/>
        </w:rPr>
        <w:t xml:space="preserve"> (</w:t>
      </w:r>
      <w:r w:rsidRPr="003E5EFA">
        <w:rPr>
          <w:rFonts w:ascii="Times New Roman" w:hAnsi="Times New Roman"/>
          <w:sz w:val="22"/>
          <w:szCs w:val="22"/>
        </w:rPr>
        <w:t>LIBOR</w:t>
      </w:r>
      <w:r w:rsidR="00EF4BEA" w:rsidRPr="003E5EFA">
        <w:rPr>
          <w:rFonts w:ascii="Times New Roman" w:hAnsi="Times New Roman"/>
          <w:sz w:val="22"/>
          <w:szCs w:val="22"/>
        </w:rPr>
        <w:t>)</w:t>
      </w:r>
      <w:r w:rsidRPr="003E5EFA">
        <w:rPr>
          <w:rFonts w:ascii="Times New Roman" w:hAnsi="Times New Roman"/>
          <w:sz w:val="22"/>
          <w:szCs w:val="22"/>
        </w:rPr>
        <w:t xml:space="preserve"> for their own profit.  </w:t>
      </w:r>
      <w:r w:rsidR="00EF4BEA" w:rsidRPr="003E5EFA">
        <w:rPr>
          <w:rFonts w:ascii="Times New Roman" w:hAnsi="Times New Roman"/>
          <w:sz w:val="22"/>
          <w:szCs w:val="22"/>
        </w:rPr>
        <w:t>M</w:t>
      </w:r>
      <w:r w:rsidRPr="003E5EFA">
        <w:rPr>
          <w:rFonts w:ascii="Times New Roman" w:hAnsi="Times New Roman"/>
          <w:sz w:val="22"/>
          <w:szCs w:val="22"/>
        </w:rPr>
        <w:t>any mortgage originators created loans they knew (or should have known) the borrowers could not repay.  These “front end” lenders knew they would quickly resell the mortgage and not bear the risk.  This activity helped create the mortgage crisis</w:t>
      </w:r>
      <w:r w:rsidR="00EF4BEA" w:rsidRPr="003E5EFA">
        <w:rPr>
          <w:rFonts w:ascii="Times New Roman" w:hAnsi="Times New Roman"/>
          <w:sz w:val="22"/>
          <w:szCs w:val="22"/>
        </w:rPr>
        <w:t xml:space="preserve"> and attendant “Great Recession”.  L</w:t>
      </w:r>
      <w:r w:rsidRPr="003E5EFA">
        <w:rPr>
          <w:rFonts w:ascii="Times New Roman" w:hAnsi="Times New Roman"/>
          <w:sz w:val="22"/>
          <w:szCs w:val="22"/>
        </w:rPr>
        <w:t xml:space="preserve">arge scale ethical failures </w:t>
      </w:r>
      <w:r w:rsidR="00EF4BEA" w:rsidRPr="003E5EFA">
        <w:rPr>
          <w:rFonts w:ascii="Times New Roman" w:hAnsi="Times New Roman"/>
          <w:sz w:val="22"/>
          <w:szCs w:val="22"/>
        </w:rPr>
        <w:t xml:space="preserve">in the financial system cause </w:t>
      </w:r>
      <w:r w:rsidRPr="003E5EFA">
        <w:rPr>
          <w:rFonts w:ascii="Times New Roman" w:hAnsi="Times New Roman"/>
          <w:sz w:val="22"/>
          <w:szCs w:val="22"/>
        </w:rPr>
        <w:t>huge economic los</w:t>
      </w:r>
      <w:r w:rsidR="00EF4BEA" w:rsidRPr="003E5EFA">
        <w:rPr>
          <w:rFonts w:ascii="Times New Roman" w:hAnsi="Times New Roman"/>
          <w:sz w:val="22"/>
          <w:szCs w:val="22"/>
        </w:rPr>
        <w:t>s</w:t>
      </w:r>
      <w:r w:rsidRPr="003E5EFA">
        <w:rPr>
          <w:rFonts w:ascii="Times New Roman" w:hAnsi="Times New Roman"/>
          <w:sz w:val="22"/>
          <w:szCs w:val="22"/>
        </w:rPr>
        <w:t xml:space="preserve">es and </w:t>
      </w:r>
      <w:r w:rsidR="00EF4BEA" w:rsidRPr="003E5EFA">
        <w:rPr>
          <w:rFonts w:ascii="Times New Roman" w:hAnsi="Times New Roman"/>
          <w:sz w:val="22"/>
          <w:szCs w:val="22"/>
        </w:rPr>
        <w:t xml:space="preserve">invite expensive </w:t>
      </w:r>
      <w:r w:rsidRPr="003E5EFA">
        <w:rPr>
          <w:rFonts w:ascii="Times New Roman" w:hAnsi="Times New Roman"/>
          <w:sz w:val="22"/>
          <w:szCs w:val="22"/>
        </w:rPr>
        <w:t>additional re</w:t>
      </w:r>
      <w:r w:rsidR="00EF4BEA" w:rsidRPr="003E5EFA">
        <w:rPr>
          <w:rFonts w:ascii="Times New Roman" w:hAnsi="Times New Roman"/>
          <w:sz w:val="22"/>
          <w:szCs w:val="22"/>
        </w:rPr>
        <w:t>gulation.</w:t>
      </w:r>
      <w:r w:rsidR="00EF4BEA">
        <w:rPr>
          <w:rFonts w:ascii="Times New Roman" w:hAnsi="Times New Roman"/>
          <w:sz w:val="22"/>
          <w:szCs w:val="22"/>
        </w:rPr>
        <w:t xml:space="preserve">  </w:t>
      </w:r>
    </w:p>
    <w:sectPr w:rsidR="00F03CD0" w:rsidRPr="002F5AB8">
      <w:footerReference w:type="even" r:id="rId8"/>
      <w:footerReference w:type="default" r:id="rId9"/>
      <w:endnotePr>
        <w:numFmt w:val="decimal"/>
      </w:endnotePr>
      <w:type w:val="continuous"/>
      <w:pgSz w:w="12240" w:h="15840" w:code="1"/>
      <w:pgMar w:top="1296" w:right="1440" w:bottom="1296" w:left="1440" w:header="0" w:footer="720" w:gutter="0"/>
      <w:pgNumType w:start="1" w:chapStyle="1" w:chapSep="period"/>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64A7" w:rsidRDefault="00C664A7">
      <w:r>
        <w:separator/>
      </w:r>
    </w:p>
  </w:endnote>
  <w:endnote w:type="continuationSeparator" w:id="0">
    <w:p w:rsidR="00C664A7" w:rsidRDefault="00C6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panose1 w:val="00000000000000000000"/>
    <w:charset w:val="00"/>
    <w:family w:val="swiss"/>
    <w:notTrueType/>
    <w:pitch w:val="variable"/>
    <w:sig w:usb0="00000003" w:usb1="00000000" w:usb2="00000000" w:usb3="00000000" w:csb0="000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0B9" w:rsidRDefault="007960B9">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960B9" w:rsidRDefault="007960B9">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0B9" w:rsidRDefault="007960B9">
    <w:pPr>
      <w:spacing w:line="240" w:lineRule="exact"/>
    </w:pPr>
  </w:p>
  <w:p w:rsidR="007960B9" w:rsidRDefault="007960B9">
    <w:pPr>
      <w:framePr w:wrap="around" w:vAnchor="text" w:hAnchor="margin" w:xAlign="center" w:y="1"/>
      <w:jc w:val="center"/>
      <w:rPr>
        <w:rFonts w:ascii="Antique Olive" w:hAnsi="Antique Olive"/>
        <w:szCs w:val="20"/>
      </w:rPr>
    </w:pPr>
    <w:r>
      <w:rPr>
        <w:rFonts w:ascii="Antique Olive" w:hAnsi="Antique Olive"/>
        <w:szCs w:val="20"/>
      </w:rPr>
      <w:fldChar w:fldCharType="begin"/>
    </w:r>
    <w:r>
      <w:rPr>
        <w:rFonts w:ascii="Antique Olive" w:hAnsi="Antique Olive"/>
        <w:szCs w:val="20"/>
      </w:rPr>
      <w:instrText xml:space="preserve">PAGE </w:instrText>
    </w:r>
    <w:r>
      <w:rPr>
        <w:rFonts w:ascii="Antique Olive" w:hAnsi="Antique Olive"/>
        <w:szCs w:val="20"/>
      </w:rPr>
      <w:fldChar w:fldCharType="separate"/>
    </w:r>
    <w:r w:rsidR="00C960EA">
      <w:rPr>
        <w:rFonts w:ascii="Antique Olive" w:hAnsi="Antique Olive"/>
        <w:noProof/>
        <w:szCs w:val="20"/>
      </w:rPr>
      <w:t>2</w:t>
    </w:r>
    <w:r>
      <w:rPr>
        <w:rFonts w:ascii="Antique Olive" w:hAnsi="Antique Olive"/>
        <w:szCs w:val="20"/>
      </w:rPr>
      <w:fldChar w:fldCharType="end"/>
    </w:r>
  </w:p>
  <w:p w:rsidR="007960B9" w:rsidRDefault="007960B9">
    <w:pPr>
      <w:ind w:right="36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64A7" w:rsidRDefault="00C664A7">
      <w:r>
        <w:separator/>
      </w:r>
    </w:p>
  </w:footnote>
  <w:footnote w:type="continuationSeparator" w:id="0">
    <w:p w:rsidR="00C664A7" w:rsidRDefault="00C66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030C4"/>
    <w:multiLevelType w:val="hybridMultilevel"/>
    <w:tmpl w:val="3A3A3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750ED"/>
    <w:multiLevelType w:val="singleLevel"/>
    <w:tmpl w:val="949CCD0E"/>
    <w:lvl w:ilvl="0">
      <w:start w:val="1"/>
      <w:numFmt w:val="decimal"/>
      <w:lvlText w:val="%1."/>
      <w:lvlJc w:val="left"/>
      <w:pPr>
        <w:tabs>
          <w:tab w:val="num" w:pos="390"/>
        </w:tabs>
        <w:ind w:left="390" w:hanging="360"/>
      </w:pPr>
      <w:rPr>
        <w:rFonts w:hint="default"/>
      </w:rPr>
    </w:lvl>
  </w:abstractNum>
  <w:abstractNum w:abstractNumId="2" w15:restartNumberingAfterBreak="0">
    <w:nsid w:val="11436404"/>
    <w:multiLevelType w:val="hybridMultilevel"/>
    <w:tmpl w:val="74F0A23A"/>
    <w:lvl w:ilvl="0" w:tplc="FEC8E130">
      <w:start w:val="3"/>
      <w:numFmt w:val="decimal"/>
      <w:lvlText w:val="%1."/>
      <w:lvlJc w:val="left"/>
      <w:pPr>
        <w:tabs>
          <w:tab w:val="num" w:pos="1785"/>
        </w:tabs>
        <w:ind w:left="1785" w:hanging="1005"/>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 w15:restartNumberingAfterBreak="0">
    <w:nsid w:val="1596430B"/>
    <w:multiLevelType w:val="singleLevel"/>
    <w:tmpl w:val="949CCD0E"/>
    <w:lvl w:ilvl="0">
      <w:start w:val="1"/>
      <w:numFmt w:val="decimal"/>
      <w:lvlText w:val="%1."/>
      <w:lvlJc w:val="left"/>
      <w:pPr>
        <w:tabs>
          <w:tab w:val="num" w:pos="390"/>
        </w:tabs>
        <w:ind w:left="390" w:hanging="360"/>
      </w:pPr>
      <w:rPr>
        <w:rFonts w:hint="default"/>
      </w:rPr>
    </w:lvl>
  </w:abstractNum>
  <w:abstractNum w:abstractNumId="4" w15:restartNumberingAfterBreak="0">
    <w:nsid w:val="1A6B21B9"/>
    <w:multiLevelType w:val="hybridMultilevel"/>
    <w:tmpl w:val="5D4225B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67F61FA"/>
    <w:multiLevelType w:val="hybridMultilevel"/>
    <w:tmpl w:val="3E42F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6316F"/>
    <w:multiLevelType w:val="hybridMultilevel"/>
    <w:tmpl w:val="955EC502"/>
    <w:lvl w:ilvl="0" w:tplc="7692427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427A"/>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576223C8"/>
    <w:multiLevelType w:val="hybridMultilevel"/>
    <w:tmpl w:val="D03E8A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DA1653"/>
    <w:multiLevelType w:val="hybridMultilevel"/>
    <w:tmpl w:val="3A8EC5B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7C533A1"/>
    <w:multiLevelType w:val="singleLevel"/>
    <w:tmpl w:val="04090015"/>
    <w:lvl w:ilvl="0">
      <w:start w:val="1"/>
      <w:numFmt w:val="upperLetter"/>
      <w:lvlText w:val="%1."/>
      <w:lvlJc w:val="left"/>
      <w:pPr>
        <w:tabs>
          <w:tab w:val="num" w:pos="360"/>
        </w:tabs>
        <w:ind w:left="360" w:hanging="360"/>
      </w:pPr>
      <w:rPr>
        <w:rFonts w:hint="default"/>
      </w:rPr>
    </w:lvl>
  </w:abstractNum>
  <w:abstractNum w:abstractNumId="11" w15:restartNumberingAfterBreak="0">
    <w:nsid w:val="68F41EE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C164D60"/>
    <w:multiLevelType w:val="multilevel"/>
    <w:tmpl w:val="04090025"/>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3" w15:restartNumberingAfterBreak="0">
    <w:nsid w:val="6D44215D"/>
    <w:multiLevelType w:val="singleLevel"/>
    <w:tmpl w:val="949CCD0E"/>
    <w:lvl w:ilvl="0">
      <w:start w:val="1"/>
      <w:numFmt w:val="decimal"/>
      <w:lvlText w:val="%1."/>
      <w:lvlJc w:val="left"/>
      <w:pPr>
        <w:tabs>
          <w:tab w:val="num" w:pos="390"/>
        </w:tabs>
        <w:ind w:left="390" w:hanging="360"/>
      </w:pPr>
      <w:rPr>
        <w:rFonts w:hint="default"/>
      </w:rPr>
    </w:lvl>
  </w:abstractNum>
  <w:abstractNum w:abstractNumId="14" w15:restartNumberingAfterBreak="0">
    <w:nsid w:val="72502D42"/>
    <w:multiLevelType w:val="singleLevel"/>
    <w:tmpl w:val="0A9E9EFE"/>
    <w:lvl w:ilvl="0">
      <w:start w:val="1"/>
      <w:numFmt w:val="lowerLetter"/>
      <w:lvlText w:val="%1."/>
      <w:lvlJc w:val="left"/>
      <w:pPr>
        <w:tabs>
          <w:tab w:val="num" w:pos="360"/>
        </w:tabs>
        <w:ind w:left="360" w:hanging="360"/>
      </w:pPr>
      <w:rPr>
        <w:rFonts w:hint="default"/>
      </w:rPr>
    </w:lvl>
  </w:abstractNum>
  <w:abstractNum w:abstractNumId="15" w15:restartNumberingAfterBreak="0">
    <w:nsid w:val="73C92981"/>
    <w:multiLevelType w:val="hybridMultilevel"/>
    <w:tmpl w:val="EDA69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B1053C"/>
    <w:multiLevelType w:val="singleLevel"/>
    <w:tmpl w:val="450E75AE"/>
    <w:lvl w:ilvl="0">
      <w:start w:val="1"/>
      <w:numFmt w:val="decimal"/>
      <w:lvlText w:val="%1."/>
      <w:lvlJc w:val="left"/>
      <w:pPr>
        <w:tabs>
          <w:tab w:val="num" w:pos="360"/>
        </w:tabs>
        <w:ind w:left="360" w:hanging="360"/>
      </w:pPr>
      <w:rPr>
        <w:b w:val="0"/>
        <w:i w:val="0"/>
      </w:rPr>
    </w:lvl>
  </w:abstractNum>
  <w:num w:numId="1">
    <w:abstractNumId w:val="7"/>
  </w:num>
  <w:num w:numId="2">
    <w:abstractNumId w:val="11"/>
  </w:num>
  <w:num w:numId="3">
    <w:abstractNumId w:val="16"/>
  </w:num>
  <w:num w:numId="4">
    <w:abstractNumId w:val="1"/>
  </w:num>
  <w:num w:numId="5">
    <w:abstractNumId w:val="13"/>
  </w:num>
  <w:num w:numId="6">
    <w:abstractNumId w:val="3"/>
  </w:num>
  <w:num w:numId="7">
    <w:abstractNumId w:val="12"/>
  </w:num>
  <w:num w:numId="8">
    <w:abstractNumId w:val="2"/>
  </w:num>
  <w:num w:numId="9">
    <w:abstractNumId w:val="9"/>
  </w:num>
  <w:num w:numId="10">
    <w:abstractNumId w:val="10"/>
  </w:num>
  <w:num w:numId="11">
    <w:abstractNumId w:val="14"/>
  </w:num>
  <w:num w:numId="12">
    <w:abstractNumId w:val="4"/>
  </w:num>
  <w:num w:numId="13">
    <w:abstractNumId w:val="8"/>
  </w:num>
  <w:num w:numId="14">
    <w:abstractNumId w:val="5"/>
  </w:num>
  <w:num w:numId="15">
    <w:abstractNumId w:val="0"/>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numFmt w:val="decimal"/>
    <w:endnote w:id="-1"/>
    <w:endnote w:id="0"/>
  </w:endnotePr>
  <w:compat>
    <w:suppressBottomSpacing/>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AB8"/>
    <w:rsid w:val="00007286"/>
    <w:rsid w:val="00020049"/>
    <w:rsid w:val="00021CBA"/>
    <w:rsid w:val="00026EB7"/>
    <w:rsid w:val="0004091D"/>
    <w:rsid w:val="000716FE"/>
    <w:rsid w:val="00086C4C"/>
    <w:rsid w:val="000A2339"/>
    <w:rsid w:val="000A62B1"/>
    <w:rsid w:val="00101D77"/>
    <w:rsid w:val="001035CB"/>
    <w:rsid w:val="00106056"/>
    <w:rsid w:val="0011429D"/>
    <w:rsid w:val="00117BB9"/>
    <w:rsid w:val="00117BC6"/>
    <w:rsid w:val="0012202F"/>
    <w:rsid w:val="00123CFE"/>
    <w:rsid w:val="00177008"/>
    <w:rsid w:val="001B1987"/>
    <w:rsid w:val="001C0FE8"/>
    <w:rsid w:val="001C4C52"/>
    <w:rsid w:val="001C68A8"/>
    <w:rsid w:val="001F174B"/>
    <w:rsid w:val="002307E3"/>
    <w:rsid w:val="00256E1B"/>
    <w:rsid w:val="00272F2D"/>
    <w:rsid w:val="0027303C"/>
    <w:rsid w:val="00281F9E"/>
    <w:rsid w:val="002B36C6"/>
    <w:rsid w:val="002B376F"/>
    <w:rsid w:val="002C63EC"/>
    <w:rsid w:val="002D42E5"/>
    <w:rsid w:val="002E023B"/>
    <w:rsid w:val="002E6DF8"/>
    <w:rsid w:val="002F5AB8"/>
    <w:rsid w:val="00303A1A"/>
    <w:rsid w:val="00313C43"/>
    <w:rsid w:val="00366B95"/>
    <w:rsid w:val="00367D3E"/>
    <w:rsid w:val="0039406B"/>
    <w:rsid w:val="003B1832"/>
    <w:rsid w:val="003B4FB5"/>
    <w:rsid w:val="003D087A"/>
    <w:rsid w:val="003E0895"/>
    <w:rsid w:val="003E5EFA"/>
    <w:rsid w:val="003F10C0"/>
    <w:rsid w:val="00423D84"/>
    <w:rsid w:val="00437326"/>
    <w:rsid w:val="0047019E"/>
    <w:rsid w:val="004706A5"/>
    <w:rsid w:val="004744F7"/>
    <w:rsid w:val="00475288"/>
    <w:rsid w:val="00491738"/>
    <w:rsid w:val="004D2C3E"/>
    <w:rsid w:val="004F2247"/>
    <w:rsid w:val="00512887"/>
    <w:rsid w:val="00543199"/>
    <w:rsid w:val="00550E55"/>
    <w:rsid w:val="0056578F"/>
    <w:rsid w:val="005A6B04"/>
    <w:rsid w:val="005B7759"/>
    <w:rsid w:val="005C2E07"/>
    <w:rsid w:val="005E61DB"/>
    <w:rsid w:val="00695F9D"/>
    <w:rsid w:val="006C7571"/>
    <w:rsid w:val="006E3A78"/>
    <w:rsid w:val="006E4D93"/>
    <w:rsid w:val="006F7C93"/>
    <w:rsid w:val="00714118"/>
    <w:rsid w:val="007153D8"/>
    <w:rsid w:val="00722E46"/>
    <w:rsid w:val="0074203E"/>
    <w:rsid w:val="00772C94"/>
    <w:rsid w:val="007960B9"/>
    <w:rsid w:val="007E2ECB"/>
    <w:rsid w:val="007F1CDC"/>
    <w:rsid w:val="007F4797"/>
    <w:rsid w:val="007F70C5"/>
    <w:rsid w:val="00823558"/>
    <w:rsid w:val="00824817"/>
    <w:rsid w:val="00842F1B"/>
    <w:rsid w:val="00870A46"/>
    <w:rsid w:val="008712DE"/>
    <w:rsid w:val="00890556"/>
    <w:rsid w:val="00893EC1"/>
    <w:rsid w:val="008D6C1C"/>
    <w:rsid w:val="008F26AA"/>
    <w:rsid w:val="008F3745"/>
    <w:rsid w:val="008F65F3"/>
    <w:rsid w:val="00916B27"/>
    <w:rsid w:val="0093401E"/>
    <w:rsid w:val="009779A3"/>
    <w:rsid w:val="009851D9"/>
    <w:rsid w:val="00993A00"/>
    <w:rsid w:val="009A28C5"/>
    <w:rsid w:val="009E3516"/>
    <w:rsid w:val="00A25AF1"/>
    <w:rsid w:val="00A31551"/>
    <w:rsid w:val="00A32641"/>
    <w:rsid w:val="00A41C4B"/>
    <w:rsid w:val="00A74C02"/>
    <w:rsid w:val="00A75ABB"/>
    <w:rsid w:val="00A805C6"/>
    <w:rsid w:val="00AA5C5A"/>
    <w:rsid w:val="00AC06AE"/>
    <w:rsid w:val="00AC4AC8"/>
    <w:rsid w:val="00AD7F09"/>
    <w:rsid w:val="00B075D6"/>
    <w:rsid w:val="00B20847"/>
    <w:rsid w:val="00B74C37"/>
    <w:rsid w:val="00B84262"/>
    <w:rsid w:val="00BA39EE"/>
    <w:rsid w:val="00BA67AF"/>
    <w:rsid w:val="00BC5D36"/>
    <w:rsid w:val="00C053C4"/>
    <w:rsid w:val="00C664A7"/>
    <w:rsid w:val="00C8590B"/>
    <w:rsid w:val="00C95180"/>
    <w:rsid w:val="00C95BC9"/>
    <w:rsid w:val="00C960EA"/>
    <w:rsid w:val="00CB439F"/>
    <w:rsid w:val="00CC3021"/>
    <w:rsid w:val="00CD2D04"/>
    <w:rsid w:val="00CD7A7C"/>
    <w:rsid w:val="00CD7AED"/>
    <w:rsid w:val="00CF751D"/>
    <w:rsid w:val="00D025A1"/>
    <w:rsid w:val="00D2299A"/>
    <w:rsid w:val="00D427A4"/>
    <w:rsid w:val="00D57804"/>
    <w:rsid w:val="00D84F27"/>
    <w:rsid w:val="00D93E75"/>
    <w:rsid w:val="00DA1E8A"/>
    <w:rsid w:val="00DD7ED5"/>
    <w:rsid w:val="00DE4F5E"/>
    <w:rsid w:val="00DE53CF"/>
    <w:rsid w:val="00E0111B"/>
    <w:rsid w:val="00E02C51"/>
    <w:rsid w:val="00E41835"/>
    <w:rsid w:val="00E75BDA"/>
    <w:rsid w:val="00E77A14"/>
    <w:rsid w:val="00E97F61"/>
    <w:rsid w:val="00ED596B"/>
    <w:rsid w:val="00EE02FF"/>
    <w:rsid w:val="00EF201E"/>
    <w:rsid w:val="00EF4BEA"/>
    <w:rsid w:val="00F03CD0"/>
    <w:rsid w:val="00F2505C"/>
    <w:rsid w:val="00F819F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hapeDefaults>
    <o:shapedefaults v:ext="edit" spidmax="3074"/>
    <o:shapelayout v:ext="edit">
      <o:idmap v:ext="edit" data="1"/>
    </o:shapelayout>
  </w:shapeDefaults>
  <w:decimalSymbol w:val="."/>
  <w:listSeparator w:val=","/>
  <w15:chartTrackingRefBased/>
  <w15:docId w15:val="{48AD94A1-B6D2-4C15-8E08-32BE4CED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adjustRightInd w:val="0"/>
    </w:pPr>
    <w:rPr>
      <w:rFonts w:ascii="Courier" w:hAnsi="Courier"/>
      <w:szCs w:val="24"/>
      <w:lang w:eastAsia="en-US"/>
    </w:rPr>
  </w:style>
  <w:style w:type="paragraph" w:styleId="1">
    <w:name w:val="heading 1"/>
    <w:basedOn w:val="a"/>
    <w:next w:val="a"/>
    <w:qFormat/>
    <w:pPr>
      <w:keepNext/>
      <w:numPr>
        <w:numId w:val="7"/>
      </w:numPr>
      <w:spacing w:before="240" w:after="60"/>
      <w:outlineLvl w:val="0"/>
    </w:pPr>
    <w:rPr>
      <w:rFonts w:ascii="Arial" w:hAnsi="Arial" w:cs="Arial"/>
      <w:b/>
      <w:bCs/>
      <w:kern w:val="32"/>
      <w:sz w:val="32"/>
      <w:szCs w:val="32"/>
    </w:rPr>
  </w:style>
  <w:style w:type="paragraph" w:styleId="2">
    <w:name w:val="heading 2"/>
    <w:basedOn w:val="a"/>
    <w:next w:val="a"/>
    <w:qFormat/>
    <w:pPr>
      <w:keepNext/>
      <w:numPr>
        <w:ilvl w:val="1"/>
        <w:numId w:val="7"/>
      </w:numPr>
      <w:spacing w:before="240" w:after="60"/>
      <w:outlineLvl w:val="1"/>
    </w:pPr>
    <w:rPr>
      <w:rFonts w:ascii="Arial" w:hAnsi="Arial" w:cs="Arial"/>
      <w:b/>
      <w:bCs/>
      <w:i/>
      <w:iCs/>
      <w:sz w:val="28"/>
      <w:szCs w:val="28"/>
    </w:rPr>
  </w:style>
  <w:style w:type="paragraph" w:styleId="3">
    <w:name w:val="heading 3"/>
    <w:basedOn w:val="a"/>
    <w:next w:val="a"/>
    <w:qFormat/>
    <w:pPr>
      <w:keepNext/>
      <w:numPr>
        <w:ilvl w:val="2"/>
        <w:numId w:val="7"/>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7"/>
      </w:numPr>
      <w:spacing w:before="240" w:after="60"/>
      <w:outlineLvl w:val="3"/>
    </w:pPr>
    <w:rPr>
      <w:rFonts w:ascii="Times New Roman" w:hAnsi="Times New Roman"/>
      <w:b/>
      <w:bCs/>
      <w:sz w:val="28"/>
      <w:szCs w:val="28"/>
    </w:rPr>
  </w:style>
  <w:style w:type="paragraph" w:styleId="5">
    <w:name w:val="heading 5"/>
    <w:basedOn w:val="a"/>
    <w:next w:val="a"/>
    <w:qFormat/>
    <w:pPr>
      <w:numPr>
        <w:ilvl w:val="4"/>
        <w:numId w:val="7"/>
      </w:numPr>
      <w:spacing w:before="240" w:after="60"/>
      <w:outlineLvl w:val="4"/>
    </w:pPr>
    <w:rPr>
      <w:b/>
      <w:bCs/>
      <w:i/>
      <w:iCs/>
      <w:sz w:val="26"/>
      <w:szCs w:val="26"/>
    </w:rPr>
  </w:style>
  <w:style w:type="paragraph" w:styleId="6">
    <w:name w:val="heading 6"/>
    <w:basedOn w:val="a"/>
    <w:next w:val="a"/>
    <w:qFormat/>
    <w:pPr>
      <w:keepNext/>
      <w:widowControl/>
      <w:numPr>
        <w:ilvl w:val="5"/>
        <w:numId w:val="7"/>
      </w:numPr>
      <w:autoSpaceDE/>
      <w:autoSpaceDN/>
      <w:adjustRightInd/>
      <w:jc w:val="center"/>
      <w:outlineLvl w:val="5"/>
    </w:pPr>
    <w:rPr>
      <w:rFonts w:ascii="Arial" w:hAnsi="Arial"/>
      <w:b/>
      <w:bCs/>
      <w:sz w:val="24"/>
      <w:szCs w:val="20"/>
    </w:rPr>
  </w:style>
  <w:style w:type="paragraph" w:styleId="7">
    <w:name w:val="heading 7"/>
    <w:basedOn w:val="a"/>
    <w:next w:val="a"/>
    <w:qFormat/>
    <w:pPr>
      <w:numPr>
        <w:ilvl w:val="6"/>
        <w:numId w:val="7"/>
      </w:numPr>
      <w:spacing w:before="240" w:after="60"/>
      <w:outlineLvl w:val="6"/>
    </w:pPr>
    <w:rPr>
      <w:rFonts w:ascii="Times New Roman" w:hAnsi="Times New Roman"/>
      <w:sz w:val="24"/>
    </w:rPr>
  </w:style>
  <w:style w:type="paragraph" w:styleId="8">
    <w:name w:val="heading 8"/>
    <w:basedOn w:val="a"/>
    <w:next w:val="a"/>
    <w:qFormat/>
    <w:pPr>
      <w:numPr>
        <w:ilvl w:val="7"/>
        <w:numId w:val="7"/>
      </w:numPr>
      <w:spacing w:before="240" w:after="60"/>
      <w:outlineLvl w:val="7"/>
    </w:pPr>
    <w:rPr>
      <w:rFonts w:ascii="Times New Roman" w:hAnsi="Times New Roman"/>
      <w:i/>
      <w:iCs/>
      <w:sz w:val="24"/>
    </w:rPr>
  </w:style>
  <w:style w:type="paragraph" w:styleId="9">
    <w:name w:val="heading 9"/>
    <w:basedOn w:val="a"/>
    <w:next w:val="a"/>
    <w:qFormat/>
    <w:pPr>
      <w:numPr>
        <w:ilvl w:val="8"/>
        <w:numId w:val="7"/>
      </w:numPr>
      <w:spacing w:before="240" w:after="60"/>
      <w:outlineLvl w:val="8"/>
    </w:pPr>
    <w:rPr>
      <w:rFonts w:ascii="Arial" w:hAnsi="Arial" w:cs="Arial"/>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footnote reference"/>
    <w:semiHidden/>
  </w:style>
  <w:style w:type="paragraph" w:styleId="a4">
    <w:name w:val="footer"/>
    <w:basedOn w:val="a"/>
    <w:pPr>
      <w:tabs>
        <w:tab w:val="center" w:pos="4320"/>
        <w:tab w:val="right" w:pos="8640"/>
      </w:tabs>
    </w:pPr>
  </w:style>
  <w:style w:type="character" w:styleId="a5">
    <w:name w:val="page number"/>
    <w:basedOn w:val="a0"/>
  </w:style>
  <w:style w:type="paragraph" w:styleId="a6">
    <w:name w:val="Balloon Text"/>
    <w:basedOn w:val="a"/>
    <w:link w:val="a7"/>
    <w:rsid w:val="002C63EC"/>
    <w:rPr>
      <w:rFonts w:ascii="Tahoma" w:hAnsi="Tahoma" w:cs="Tahoma"/>
      <w:sz w:val="16"/>
      <w:szCs w:val="16"/>
    </w:rPr>
  </w:style>
  <w:style w:type="character" w:customStyle="1" w:styleId="a7">
    <w:name w:val="批注框文本 字符"/>
    <w:link w:val="a6"/>
    <w:rsid w:val="002C63EC"/>
    <w:rPr>
      <w:rFonts w:ascii="Tahoma" w:hAnsi="Tahoma" w:cs="Tahoma"/>
      <w:sz w:val="16"/>
      <w:szCs w:val="16"/>
    </w:rPr>
  </w:style>
  <w:style w:type="paragraph" w:styleId="a8">
    <w:name w:val="header"/>
    <w:basedOn w:val="a"/>
    <w:link w:val="a9"/>
    <w:rsid w:val="007960B9"/>
    <w:pPr>
      <w:tabs>
        <w:tab w:val="center" w:pos="4680"/>
        <w:tab w:val="right" w:pos="9360"/>
      </w:tabs>
    </w:pPr>
  </w:style>
  <w:style w:type="character" w:customStyle="1" w:styleId="a9">
    <w:name w:val="页眉 字符"/>
    <w:link w:val="a8"/>
    <w:rsid w:val="007960B9"/>
    <w:rPr>
      <w:rFonts w:ascii="Courier" w:hAnsi="Courier"/>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285B0-8B9A-4D00-8B77-95808906F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2641</Words>
  <Characters>15057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CHAPTER 1</vt:lpstr>
    </vt:vector>
  </TitlesOfParts>
  <Company>Texas A&amp;M University</Company>
  <LinksUpToDate>false</LinksUpToDate>
  <CharactersWithSpaces>17663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dc:title>
  <dc:subject/>
  <dc:creator>Vladimir Kotomin</dc:creator>
  <cp:keywords/>
  <cp:lastModifiedBy>Durkin, Anna - Hoboken</cp:lastModifiedBy>
  <cp:revision>3</cp:revision>
  <cp:lastPrinted>2016-10-05T20:53:00Z</cp:lastPrinted>
  <dcterms:created xsi:type="dcterms:W3CDTF">2019-04-19T07:06:00Z</dcterms:created>
  <dcterms:modified xsi:type="dcterms:W3CDTF">2019-04-19T07:06:00Z</dcterms:modified>
</cp:coreProperties>
</file>